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384" w:rsidRPr="00283737" w:rsidRDefault="00511384" w:rsidP="00BE0FE4">
      <w:pPr>
        <w:jc w:val="center"/>
        <w:rPr>
          <w:b w:val="0"/>
        </w:rPr>
      </w:pPr>
    </w:p>
    <w:p w:rsidR="00511384" w:rsidRPr="00283737" w:rsidRDefault="00511384" w:rsidP="005D6DCC">
      <w:pPr>
        <w:rPr>
          <w:b w:val="0"/>
        </w:rPr>
      </w:pPr>
    </w:p>
    <w:p w:rsidR="00511384" w:rsidRPr="00283737" w:rsidRDefault="00511384" w:rsidP="005D6DCC">
      <w:pPr>
        <w:rPr>
          <w:b w:val="0"/>
        </w:rPr>
      </w:pPr>
    </w:p>
    <w:p w:rsidR="00511384" w:rsidRPr="00283737" w:rsidRDefault="00511384" w:rsidP="005D6DCC">
      <w:pPr>
        <w:rPr>
          <w:b w:val="0"/>
        </w:rPr>
      </w:pPr>
    </w:p>
    <w:p w:rsidR="00511384" w:rsidRPr="00283737" w:rsidRDefault="00511384" w:rsidP="005D6DCC">
      <w:pPr>
        <w:rPr>
          <w:b w:val="0"/>
        </w:rPr>
      </w:pPr>
    </w:p>
    <w:p w:rsidR="00511384" w:rsidRPr="00283737" w:rsidRDefault="00511384" w:rsidP="005D6DCC">
      <w:pPr>
        <w:rPr>
          <w:b w:val="0"/>
        </w:rPr>
      </w:pPr>
    </w:p>
    <w:p w:rsidR="00511384" w:rsidRPr="00283737" w:rsidRDefault="00511384" w:rsidP="00BE0FE4">
      <w:pPr>
        <w:jc w:val="center"/>
        <w:rPr>
          <w:b w:val="0"/>
        </w:rPr>
      </w:pPr>
      <w:r w:rsidRPr="00283737">
        <w:rPr>
          <w:b w:val="0"/>
        </w:rPr>
        <w:t>Name</w:t>
      </w:r>
    </w:p>
    <w:p w:rsidR="00511384" w:rsidRPr="00283737" w:rsidRDefault="00511384" w:rsidP="00BE0FE4">
      <w:pPr>
        <w:jc w:val="center"/>
        <w:rPr>
          <w:b w:val="0"/>
        </w:rPr>
      </w:pPr>
      <w:r w:rsidRPr="00283737">
        <w:rPr>
          <w:b w:val="0"/>
        </w:rPr>
        <w:t>Institution Affiliation</w:t>
      </w:r>
    </w:p>
    <w:p w:rsidR="00511384" w:rsidRPr="00283737" w:rsidRDefault="00511384" w:rsidP="00BE0FE4">
      <w:pPr>
        <w:jc w:val="center"/>
        <w:rPr>
          <w:b w:val="0"/>
        </w:rPr>
      </w:pPr>
      <w:r w:rsidRPr="00283737">
        <w:rPr>
          <w:b w:val="0"/>
        </w:rPr>
        <w:t>Course</w:t>
      </w:r>
    </w:p>
    <w:p w:rsidR="006B60FF" w:rsidRPr="00283737" w:rsidRDefault="006B60FF" w:rsidP="00BE0FE4">
      <w:pPr>
        <w:jc w:val="center"/>
        <w:rPr>
          <w:b w:val="0"/>
        </w:rPr>
      </w:pPr>
      <w:r w:rsidRPr="00283737">
        <w:rPr>
          <w:b w:val="0"/>
        </w:rPr>
        <w:t>Professor</w:t>
      </w:r>
    </w:p>
    <w:p w:rsidR="006B60FF" w:rsidRPr="00283737" w:rsidRDefault="006B60FF" w:rsidP="005D6DCC">
      <w:pPr>
        <w:rPr>
          <w:b w:val="0"/>
        </w:rPr>
      </w:pPr>
    </w:p>
    <w:p w:rsidR="006B60FF" w:rsidRPr="00283737" w:rsidRDefault="006B60FF" w:rsidP="005D6DCC">
      <w:pPr>
        <w:rPr>
          <w:b w:val="0"/>
        </w:rPr>
      </w:pPr>
    </w:p>
    <w:p w:rsidR="006B60FF" w:rsidRPr="00283737" w:rsidRDefault="006B60FF" w:rsidP="005D6DCC">
      <w:pPr>
        <w:rPr>
          <w:b w:val="0"/>
        </w:rPr>
      </w:pPr>
    </w:p>
    <w:p w:rsidR="006B60FF" w:rsidRPr="00283737" w:rsidRDefault="006B60FF" w:rsidP="005D6DCC">
      <w:pPr>
        <w:rPr>
          <w:b w:val="0"/>
        </w:rPr>
      </w:pPr>
    </w:p>
    <w:p w:rsidR="006B60FF" w:rsidRPr="00283737" w:rsidRDefault="006B60FF" w:rsidP="005D6DCC">
      <w:pPr>
        <w:rPr>
          <w:b w:val="0"/>
        </w:rPr>
      </w:pPr>
    </w:p>
    <w:p w:rsidR="006B60FF" w:rsidRPr="00283737" w:rsidRDefault="006B60FF" w:rsidP="005D6DCC">
      <w:pPr>
        <w:rPr>
          <w:b w:val="0"/>
        </w:rPr>
      </w:pPr>
    </w:p>
    <w:p w:rsidR="005D6DCC" w:rsidRPr="00283737" w:rsidRDefault="005D6DCC" w:rsidP="005D6DCC">
      <w:pPr>
        <w:rPr>
          <w:b w:val="0"/>
        </w:rPr>
      </w:pPr>
    </w:p>
    <w:p w:rsidR="005D6DCC" w:rsidRPr="00787175" w:rsidRDefault="005D6DCC" w:rsidP="00283737">
      <w:pPr>
        <w:jc w:val="center"/>
      </w:pPr>
      <w:r w:rsidRPr="00787175">
        <w:lastRenderedPageBreak/>
        <w:t>Literature review study one</w:t>
      </w:r>
    </w:p>
    <w:p w:rsidR="00283737" w:rsidRPr="00283737" w:rsidRDefault="00283737" w:rsidP="00283737">
      <w:pPr>
        <w:ind w:firstLine="720"/>
        <w:rPr>
          <w:b w:val="0"/>
        </w:rPr>
      </w:pPr>
      <w:r>
        <w:rPr>
          <w:b w:val="0"/>
        </w:rPr>
        <w:t xml:space="preserve">Acceptable cultural values are the individual contributors to understanding the role of psychology in understanding the perception of death. </w:t>
      </w:r>
      <w:r w:rsidRPr="00283737">
        <w:rPr>
          <w:b w:val="0"/>
        </w:rPr>
        <w:t>The use of words is highly differential across cultures in the world. In this regard, we find that for instance, the use of death related words may not be as rampant in usage in one culture as another. There exist a lot of differences in the perception of various contexts in communication. One culture may illustrate an excessive use of the words, which are in question while the same case is so different in cultures whose oral composition does not ingrain a lot of death related terms.</w:t>
      </w:r>
    </w:p>
    <w:p w:rsidR="005D6DCC" w:rsidRPr="00787175" w:rsidRDefault="00283737" w:rsidP="00283737">
      <w:pPr>
        <w:jc w:val="center"/>
      </w:pPr>
      <w:r w:rsidRPr="00787175">
        <w:t>Methods study one</w:t>
      </w:r>
    </w:p>
    <w:p w:rsidR="00283737" w:rsidRDefault="00BE0FE4" w:rsidP="00283737">
      <w:pPr>
        <w:rPr>
          <w:b w:val="0"/>
        </w:rPr>
      </w:pPr>
      <w:r>
        <w:rPr>
          <w:b w:val="0"/>
        </w:rPr>
        <w:t xml:space="preserve">           </w:t>
      </w:r>
      <w:r w:rsidR="002E310E">
        <w:rPr>
          <w:b w:val="0"/>
        </w:rPr>
        <w:t>The method of study used was random selection. Individuals across all ages were selected randomly to give their feedback on the probable causes of death. They were supposed to</w:t>
      </w:r>
      <w:r w:rsidR="00FE681F">
        <w:rPr>
          <w:b w:val="0"/>
        </w:rPr>
        <w:t xml:space="preserve"> base their argument on </w:t>
      </w:r>
      <w:r w:rsidR="002E310E">
        <w:rPr>
          <w:b w:val="0"/>
        </w:rPr>
        <w:t xml:space="preserve">various </w:t>
      </w:r>
      <w:r w:rsidR="00FE681F">
        <w:rPr>
          <w:b w:val="0"/>
        </w:rPr>
        <w:t>predetermined causes including: long term illnesses, accidents and physical injuries and other general sources. The proportion of males to females was equal.</w:t>
      </w:r>
    </w:p>
    <w:p w:rsidR="00FE681F" w:rsidRPr="00787175" w:rsidRDefault="00FE681F" w:rsidP="00FE681F">
      <w:pPr>
        <w:jc w:val="center"/>
      </w:pPr>
      <w:r w:rsidRPr="00787175">
        <w:t>Results study one</w:t>
      </w:r>
    </w:p>
    <w:p w:rsidR="00FE681F" w:rsidRDefault="00BE0FE4" w:rsidP="00FE681F">
      <w:pPr>
        <w:rPr>
          <w:b w:val="0"/>
        </w:rPr>
      </w:pPr>
      <w:r>
        <w:rPr>
          <w:b w:val="0"/>
        </w:rPr>
        <w:t xml:space="preserve">           </w:t>
      </w:r>
      <w:r w:rsidR="00FE681F">
        <w:rPr>
          <w:b w:val="0"/>
        </w:rPr>
        <w:t>Majority of young individuals aged between 13 and 18 years agreed that accidents and physical injuries were the main causes of death. Long term illnesses were considered the least causes of death by these individuals.</w:t>
      </w:r>
      <w:r w:rsidR="00215198">
        <w:rPr>
          <w:b w:val="0"/>
        </w:rPr>
        <w:t xml:space="preserve"> Majority of young adults aged between 19 and 30 years also considered accidents and physical injuries as the main causes of death. They considered other sources as the least causes of death. Middle aged individuals between 31 and 55 years seemed to have no preferred cause of death. Their numbers were almost similar</w:t>
      </w:r>
      <w:r w:rsidR="00547E54">
        <w:rPr>
          <w:b w:val="0"/>
        </w:rPr>
        <w:t xml:space="preserve"> across</w:t>
      </w:r>
      <w:r w:rsidR="00215198">
        <w:rPr>
          <w:b w:val="0"/>
        </w:rPr>
        <w:t xml:space="preserve"> all the causes of death.</w:t>
      </w:r>
      <w:r w:rsidR="00547E54">
        <w:rPr>
          <w:b w:val="0"/>
        </w:rPr>
        <w:t xml:space="preserve"> Majority of individuals aged 56 years and above considered long term illnesses as the </w:t>
      </w:r>
      <w:r w:rsidR="00547E54">
        <w:rPr>
          <w:b w:val="0"/>
        </w:rPr>
        <w:lastRenderedPageBreak/>
        <w:t>main causes of death. The minority individuals in this age group agreed that other sources posed the least bother to them as the possible causes of death.</w:t>
      </w:r>
    </w:p>
    <w:p w:rsidR="00547E54" w:rsidRPr="00787175" w:rsidRDefault="00547E54" w:rsidP="00547E54">
      <w:pPr>
        <w:jc w:val="center"/>
      </w:pPr>
      <w:r w:rsidRPr="00787175">
        <w:t>Discussion study one</w:t>
      </w:r>
    </w:p>
    <w:p w:rsidR="00BE0FE4" w:rsidRDefault="00BE0FE4" w:rsidP="00BE0FE4">
      <w:pPr>
        <w:rPr>
          <w:b w:val="0"/>
        </w:rPr>
      </w:pPr>
      <w:r>
        <w:rPr>
          <w:b w:val="0"/>
        </w:rPr>
        <w:t xml:space="preserve">              </w:t>
      </w:r>
      <w:r w:rsidR="00547E54">
        <w:rPr>
          <w:b w:val="0"/>
        </w:rPr>
        <w:t>Majority of persons aged 56 years and above have already passed through the different phases of life</w:t>
      </w:r>
      <w:r w:rsidR="000062DE">
        <w:rPr>
          <w:b w:val="0"/>
        </w:rPr>
        <w:t xml:space="preserve">. Their immune system is already overwhelmed and thus it becomes very difficult for it to fight infections. These individuals, therefore, may find long term illnesses to be the main cause of death as they may have limited odds of getting full recovery once already infected. Young individuals on the other hand tend to have a well functioning immune system. </w:t>
      </w:r>
      <w:r>
        <w:rPr>
          <w:b w:val="0"/>
        </w:rPr>
        <w:t>Long term illnesses may, therefore, be the least of their worries concerning the probable cause of death.</w:t>
      </w:r>
    </w:p>
    <w:p w:rsidR="00EE76D4" w:rsidRPr="00787175" w:rsidRDefault="00D76232" w:rsidP="00BE0FE4">
      <w:pPr>
        <w:jc w:val="center"/>
      </w:pPr>
      <w:r w:rsidRPr="00787175">
        <w:t>Literature review study two</w:t>
      </w:r>
    </w:p>
    <w:p w:rsidR="00511384" w:rsidRPr="00787175" w:rsidRDefault="00511384" w:rsidP="00BE0FE4">
      <w:pPr>
        <w:jc w:val="center"/>
      </w:pPr>
      <w:r w:rsidRPr="00787175">
        <w:t>Introduction</w:t>
      </w:r>
    </w:p>
    <w:p w:rsidR="00262CA0" w:rsidRPr="00283737" w:rsidRDefault="00BE0FE4" w:rsidP="005D6DCC">
      <w:pPr>
        <w:rPr>
          <w:b w:val="0"/>
        </w:rPr>
      </w:pPr>
      <w:r>
        <w:rPr>
          <w:b w:val="0"/>
        </w:rPr>
        <w:t xml:space="preserve">                </w:t>
      </w:r>
      <w:r w:rsidR="007A445D" w:rsidRPr="00283737">
        <w:rPr>
          <w:b w:val="0"/>
        </w:rPr>
        <w:t xml:space="preserve">Terror Management theory is often a factor which helps us understand terror and its relation to death-invoking thoughts. In the daily course of our lives, death is almost unavoidable, and there exist a thousand and one ways which we can die. For instance, you may die of a crash or die down the road riding your bike. To some extent, death surrounds us in a lot of ways in ways some which are absurd but which possess the real potential in causing us harm and possibly death. This paper will, therefore, dig into details the issue of terror and how people often crumble with fear and the presence of death hovers all around them in all manner of ways even to the slightest provocations. </w:t>
      </w:r>
    </w:p>
    <w:p w:rsidR="00787175" w:rsidRDefault="00787175" w:rsidP="00BE0FE4">
      <w:pPr>
        <w:jc w:val="center"/>
        <w:rPr>
          <w:b w:val="0"/>
        </w:rPr>
      </w:pPr>
    </w:p>
    <w:p w:rsidR="00787175" w:rsidRDefault="00787175" w:rsidP="00BE0FE4">
      <w:pPr>
        <w:jc w:val="center"/>
        <w:rPr>
          <w:b w:val="0"/>
        </w:rPr>
      </w:pPr>
    </w:p>
    <w:p w:rsidR="000C1EC5" w:rsidRPr="00787175" w:rsidRDefault="007A445D" w:rsidP="00BE0FE4">
      <w:pPr>
        <w:jc w:val="center"/>
      </w:pPr>
      <w:r w:rsidRPr="00787175">
        <w:lastRenderedPageBreak/>
        <w:t>Overview</w:t>
      </w:r>
    </w:p>
    <w:p w:rsidR="000C1EC5" w:rsidRPr="00283737" w:rsidRDefault="00BE0FE4" w:rsidP="005D6DCC">
      <w:pPr>
        <w:rPr>
          <w:b w:val="0"/>
        </w:rPr>
      </w:pPr>
      <w:r>
        <w:rPr>
          <w:b w:val="0"/>
        </w:rPr>
        <w:t xml:space="preserve">             </w:t>
      </w:r>
      <w:r w:rsidR="007A445D" w:rsidRPr="00283737">
        <w:rPr>
          <w:b w:val="0"/>
        </w:rPr>
        <w:t xml:space="preserve">Terrorism defined as intense </w:t>
      </w:r>
      <w:r w:rsidR="008B2CD1" w:rsidRPr="00283737">
        <w:rPr>
          <w:b w:val="0"/>
        </w:rPr>
        <w:t>fear, which</w:t>
      </w:r>
      <w:r w:rsidR="007A445D" w:rsidRPr="00283737">
        <w:rPr>
          <w:b w:val="0"/>
        </w:rPr>
        <w:t xml:space="preserve"> may to some extent cause panic</w:t>
      </w:r>
      <w:r w:rsidR="00CA31C8" w:rsidRPr="00283737">
        <w:rPr>
          <w:b w:val="0"/>
        </w:rPr>
        <w:t xml:space="preserve">. </w:t>
      </w:r>
      <w:r w:rsidR="007A445D" w:rsidRPr="00283737">
        <w:rPr>
          <w:b w:val="0"/>
        </w:rPr>
        <w:t xml:space="preserve">Terror is often linked to </w:t>
      </w:r>
      <w:r w:rsidR="00CA31C8" w:rsidRPr="00283737">
        <w:rPr>
          <w:b w:val="0"/>
        </w:rPr>
        <w:t>violence, which</w:t>
      </w:r>
      <w:r w:rsidR="007A445D" w:rsidRPr="00283737">
        <w:rPr>
          <w:b w:val="0"/>
        </w:rPr>
        <w:t xml:space="preserve"> is the application of excessive force and often involves a physical altercation. In the case terrorism which is the culmination of terror activities, terrorists often plunge themselves to excessive forces which sometimes leads to death or bodily harm. In the past, there have been various terrorist </w:t>
      </w:r>
      <w:r w:rsidR="008B2CD1" w:rsidRPr="00283737">
        <w:rPr>
          <w:b w:val="0"/>
        </w:rPr>
        <w:t>activities, which</w:t>
      </w:r>
      <w:r w:rsidR="007A445D" w:rsidRPr="00283737">
        <w:rPr>
          <w:b w:val="0"/>
        </w:rPr>
        <w:t xml:space="preserve"> caught the attention of the world. The most notable incidence is the September </w:t>
      </w:r>
      <w:r w:rsidR="008B2CD1" w:rsidRPr="00283737">
        <w:rPr>
          <w:b w:val="0"/>
        </w:rPr>
        <w:t>11</w:t>
      </w:r>
      <w:r w:rsidR="007A445D" w:rsidRPr="00283737">
        <w:rPr>
          <w:b w:val="0"/>
        </w:rPr>
        <w:t xml:space="preserve"> attack on the world trade </w:t>
      </w:r>
      <w:r w:rsidR="008B2CD1" w:rsidRPr="00283737">
        <w:rPr>
          <w:b w:val="0"/>
        </w:rPr>
        <w:t>center, which</w:t>
      </w:r>
      <w:r w:rsidR="007A445D" w:rsidRPr="00283737">
        <w:rPr>
          <w:b w:val="0"/>
        </w:rPr>
        <w:t xml:space="preserve"> was a game changer in how the nation and culminating political standing shifts toward terrorism. Another terrorist </w:t>
      </w:r>
      <w:r w:rsidR="008B2CD1" w:rsidRPr="00283737">
        <w:rPr>
          <w:b w:val="0"/>
        </w:rPr>
        <w:t>attack, which received worldwide attention,</w:t>
      </w:r>
      <w:r w:rsidR="007A445D" w:rsidRPr="00283737">
        <w:rPr>
          <w:b w:val="0"/>
        </w:rPr>
        <w:t xml:space="preserve"> was the "Terror in the cockpit." This entailed the hijacking of flight 232, Air France flight whereby terrorists took control of the plane and gave outrageous demands to let off their hostages. </w:t>
      </w:r>
    </w:p>
    <w:p w:rsidR="00A24EF3" w:rsidRPr="00283737" w:rsidRDefault="00BE0FE4" w:rsidP="005D6DCC">
      <w:pPr>
        <w:rPr>
          <w:b w:val="0"/>
        </w:rPr>
      </w:pPr>
      <w:r>
        <w:rPr>
          <w:b w:val="0"/>
        </w:rPr>
        <w:t xml:space="preserve">              </w:t>
      </w:r>
      <w:r w:rsidR="007A445D" w:rsidRPr="00283737">
        <w:rPr>
          <w:b w:val="0"/>
        </w:rPr>
        <w:t xml:space="preserve">In the </w:t>
      </w:r>
      <w:r w:rsidR="008B2CD1" w:rsidRPr="00283737">
        <w:rPr>
          <w:b w:val="0"/>
        </w:rPr>
        <w:t>cases, which</w:t>
      </w:r>
      <w:r w:rsidR="007A445D" w:rsidRPr="00283737">
        <w:rPr>
          <w:b w:val="0"/>
        </w:rPr>
        <w:t xml:space="preserve"> are mentioned </w:t>
      </w:r>
      <w:r w:rsidR="008B2CD1" w:rsidRPr="00283737">
        <w:rPr>
          <w:b w:val="0"/>
        </w:rPr>
        <w:t>above</w:t>
      </w:r>
      <w:r w:rsidR="007A445D" w:rsidRPr="00283737">
        <w:rPr>
          <w:b w:val="0"/>
        </w:rPr>
        <w:t>, terror attacks come with a tinge of taking hostages. In almost all cases in history, terrorists have been notorious for inducing death or deep afflictions on their hostages. As such, it is worth the mention that when faced with a terrorist attack, people often face the fear of death as inflicted on them by their captors. Further, we also find that death is not limited to the captor subjectivity</w:t>
      </w:r>
      <w:r w:rsidR="00785199" w:rsidRPr="00283737">
        <w:rPr>
          <w:b w:val="0"/>
        </w:rPr>
        <w:t xml:space="preserve"> (Jah</w:t>
      </w:r>
      <w:r w:rsidR="00D50A15" w:rsidRPr="00283737">
        <w:rPr>
          <w:b w:val="0"/>
        </w:rPr>
        <w:t xml:space="preserve">rig, </w:t>
      </w:r>
      <w:r w:rsidR="00785199" w:rsidRPr="00283737">
        <w:rPr>
          <w:b w:val="0"/>
        </w:rPr>
        <w:t>2017)</w:t>
      </w:r>
      <w:r w:rsidR="007A445D" w:rsidRPr="00283737">
        <w:rPr>
          <w:b w:val="0"/>
        </w:rPr>
        <w:t>. Moving forward, we can validate the saying that friendly fire also kills. In the past, some hostages lost their lives due to either mistaken identity or through avenues in laxity by the enforcement authorities. The most common factor in this is the issue of stray bullets or carelessness in the combat thus leading to the loss of life.</w:t>
      </w:r>
    </w:p>
    <w:p w:rsidR="00EB7D07" w:rsidRPr="00283737" w:rsidRDefault="00E17F37" w:rsidP="005D6DCC">
      <w:pPr>
        <w:rPr>
          <w:b w:val="0"/>
        </w:rPr>
      </w:pPr>
    </w:p>
    <w:p w:rsidR="00BE0FE4" w:rsidRDefault="00BE0FE4" w:rsidP="00BE0FE4">
      <w:pPr>
        <w:jc w:val="center"/>
        <w:rPr>
          <w:b w:val="0"/>
        </w:rPr>
      </w:pPr>
    </w:p>
    <w:p w:rsidR="00BE0FE4" w:rsidRDefault="00BE0FE4" w:rsidP="00BE0FE4">
      <w:pPr>
        <w:jc w:val="center"/>
        <w:rPr>
          <w:b w:val="0"/>
        </w:rPr>
      </w:pPr>
    </w:p>
    <w:p w:rsidR="00BE0FE4" w:rsidRPr="00787175" w:rsidRDefault="00BE0FE4" w:rsidP="00BE0FE4">
      <w:pPr>
        <w:jc w:val="center"/>
      </w:pPr>
      <w:r w:rsidRPr="00787175">
        <w:t>Death thought accessibility</w:t>
      </w:r>
    </w:p>
    <w:p w:rsidR="004B05B5" w:rsidRPr="00283737" w:rsidRDefault="00BE0FE4" w:rsidP="00BE0FE4">
      <w:pPr>
        <w:rPr>
          <w:b w:val="0"/>
        </w:rPr>
      </w:pPr>
      <w:r>
        <w:rPr>
          <w:b w:val="0"/>
        </w:rPr>
        <w:t xml:space="preserve">                  </w:t>
      </w:r>
      <w:r w:rsidR="007A445D" w:rsidRPr="00283737">
        <w:rPr>
          <w:b w:val="0"/>
        </w:rPr>
        <w:t xml:space="preserve">Human beings are beings with an unquenchable desire to survive. In so saying, most are willing to do everything in their control to come up with measures to ensure their life is guaranteed. Adding to this, human beings are often faced with a fear to survive. They also find the meaning of life as a priceless </w:t>
      </w:r>
      <w:r w:rsidR="008B2CD1" w:rsidRPr="00283737">
        <w:rPr>
          <w:b w:val="0"/>
        </w:rPr>
        <w:t>commodity, which</w:t>
      </w:r>
      <w:r w:rsidR="007A445D" w:rsidRPr="00283737">
        <w:rPr>
          <w:b w:val="0"/>
        </w:rPr>
        <w:t xml:space="preserve"> should be regarded in the most explicit of manners and be protected well enough to promote our posterity, </w:t>
      </w:r>
      <w:r w:rsidR="008B2CD1" w:rsidRPr="00283737">
        <w:rPr>
          <w:b w:val="0"/>
        </w:rPr>
        <w:t>prosperity,</w:t>
      </w:r>
      <w:r w:rsidR="007A445D" w:rsidRPr="00283737">
        <w:rPr>
          <w:b w:val="0"/>
        </w:rPr>
        <w:t xml:space="preserve"> as well as continuous development. Further, terror in this context is best described as the after </w:t>
      </w:r>
      <w:r w:rsidR="008B2CD1" w:rsidRPr="00283737">
        <w:rPr>
          <w:b w:val="0"/>
        </w:rPr>
        <w:t>suit, which</w:t>
      </w:r>
      <w:r w:rsidR="007A445D" w:rsidRPr="00283737">
        <w:rPr>
          <w:b w:val="0"/>
        </w:rPr>
        <w:t xml:space="preserve"> comes up once we are engulfed with death thoughts.</w:t>
      </w:r>
    </w:p>
    <w:p w:rsidR="004B05B5" w:rsidRPr="00283737" w:rsidRDefault="00BE0FE4" w:rsidP="005D6DCC">
      <w:pPr>
        <w:rPr>
          <w:b w:val="0"/>
        </w:rPr>
      </w:pPr>
      <w:r>
        <w:rPr>
          <w:b w:val="0"/>
        </w:rPr>
        <w:t xml:space="preserve">                  </w:t>
      </w:r>
      <w:r w:rsidR="007A445D" w:rsidRPr="00283737">
        <w:rPr>
          <w:b w:val="0"/>
        </w:rPr>
        <w:t xml:space="preserve">To manage this terror, human beings often come in concussion with the acceptable and universal principles. It is in this regard that we, therefore, find that the beauty of life is often emphasized in </w:t>
      </w:r>
      <w:r w:rsidR="00023C57" w:rsidRPr="00283737">
        <w:rPr>
          <w:b w:val="0"/>
        </w:rPr>
        <w:t>situations, which</w:t>
      </w:r>
      <w:r w:rsidR="007A445D" w:rsidRPr="00283737">
        <w:rPr>
          <w:b w:val="0"/>
        </w:rPr>
        <w:t xml:space="preserve"> may result in death or affect our existence in any manner. Cultural worldviews are therefore the best vehicles toward the justification for the quest of life. We can conclusively state that there exists a somehow universal set in thinking in as much as it relates to immortality. Cultural values are therefore the implications which all and sundry use in their justification for living endlessly.</w:t>
      </w:r>
    </w:p>
    <w:p w:rsidR="004B05B5" w:rsidRPr="00283737" w:rsidRDefault="00BE0FE4" w:rsidP="005D6DCC">
      <w:pPr>
        <w:rPr>
          <w:b w:val="0"/>
        </w:rPr>
      </w:pPr>
      <w:r>
        <w:rPr>
          <w:b w:val="0"/>
        </w:rPr>
        <w:t xml:space="preserve">                 </w:t>
      </w:r>
      <w:r w:rsidR="007A445D" w:rsidRPr="00283737">
        <w:rPr>
          <w:b w:val="0"/>
        </w:rPr>
        <w:t xml:space="preserve">Over the years, research has indicated that individuals often defend the cultural values in high regard when faced with </w:t>
      </w:r>
      <w:r w:rsidR="00023C57" w:rsidRPr="00283737">
        <w:rPr>
          <w:b w:val="0"/>
        </w:rPr>
        <w:t>situations, which</w:t>
      </w:r>
      <w:r w:rsidR="007A445D" w:rsidRPr="00283737">
        <w:rPr>
          <w:b w:val="0"/>
        </w:rPr>
        <w:t xml:space="preserve"> may ultimately result in death. In these studies, people are often presented with the mortality salience factor. Mortality salience entails the </w:t>
      </w:r>
      <w:r w:rsidR="00023C57" w:rsidRPr="00283737">
        <w:rPr>
          <w:b w:val="0"/>
        </w:rPr>
        <w:t>issues, which</w:t>
      </w:r>
      <w:r w:rsidR="007A445D" w:rsidRPr="00283737">
        <w:rPr>
          <w:b w:val="0"/>
        </w:rPr>
        <w:t xml:space="preserve"> may relate in one way or another to death</w:t>
      </w:r>
      <w:r w:rsidR="00785199" w:rsidRPr="00283737">
        <w:rPr>
          <w:b w:val="0"/>
        </w:rPr>
        <w:t xml:space="preserve"> (Hayes, Schimel, Williams &amp; Faucher, 2010)</w:t>
      </w:r>
      <w:r w:rsidR="007A445D" w:rsidRPr="00283737">
        <w:rPr>
          <w:b w:val="0"/>
        </w:rPr>
        <w:t xml:space="preserve">. Reflection on personal death can be a somehow tricky situation as it emerges that people never </w:t>
      </w:r>
      <w:r w:rsidR="007A445D" w:rsidRPr="00283737">
        <w:rPr>
          <w:b w:val="0"/>
        </w:rPr>
        <w:lastRenderedPageBreak/>
        <w:t>want to die and prefer softer methods of existing life other than methods which are seen as cruel or somehow inhumane.</w:t>
      </w:r>
    </w:p>
    <w:p w:rsidR="00CE414F" w:rsidRPr="00283737" w:rsidRDefault="00BE0FE4" w:rsidP="005D6DCC">
      <w:pPr>
        <w:rPr>
          <w:b w:val="0"/>
        </w:rPr>
      </w:pPr>
      <w:r>
        <w:rPr>
          <w:b w:val="0"/>
        </w:rPr>
        <w:t xml:space="preserve">                          </w:t>
      </w:r>
      <w:r w:rsidR="007A445D" w:rsidRPr="00283737">
        <w:rPr>
          <w:b w:val="0"/>
        </w:rPr>
        <w:t>This form of terror can be relatively compared to terrorist attacks as discussed in the overview. Moving forward, we also conclude that there exist differential preferences for people across the divide about mortality. In this regard, it is worth stating that people are more willing to punish those who do not believe in the "Universally acceptable principles for living." The same people are bound to be sympathetic to those who hold the same beliefs and they that are consistent with the values as mentioned above. The values often sanctify life as the most beautiful thing; which to some is a valid point. It is worth the mention that people believe the fact that they are ultimate suspects who will ultimately receive the blow of death but that which they continue fighting against</w:t>
      </w:r>
      <w:r w:rsidR="00785199" w:rsidRPr="00283737">
        <w:rPr>
          <w:b w:val="0"/>
        </w:rPr>
        <w:t xml:space="preserve"> (Greenberg,  </w:t>
      </w:r>
      <w:r w:rsidR="00785199" w:rsidRPr="00283737">
        <w:rPr>
          <w:rFonts w:eastAsia="Times New Roman"/>
          <w:b w:val="0"/>
        </w:rPr>
        <w:t>Pyszczynski, Solomon, Simon &amp; Breus, 1994</w:t>
      </w:r>
      <w:r w:rsidR="00785199" w:rsidRPr="00283737">
        <w:rPr>
          <w:b w:val="0"/>
        </w:rPr>
        <w:t>)</w:t>
      </w:r>
      <w:r w:rsidR="007A445D" w:rsidRPr="00283737">
        <w:rPr>
          <w:b w:val="0"/>
        </w:rPr>
        <w:t>.</w:t>
      </w:r>
    </w:p>
    <w:p w:rsidR="00CE414F" w:rsidRPr="00283737" w:rsidRDefault="00787175" w:rsidP="005D6DCC">
      <w:pPr>
        <w:rPr>
          <w:b w:val="0"/>
        </w:rPr>
      </w:pPr>
      <w:r>
        <w:rPr>
          <w:b w:val="0"/>
        </w:rPr>
        <w:t xml:space="preserve">                           </w:t>
      </w:r>
      <w:r w:rsidR="007A445D" w:rsidRPr="00283737">
        <w:rPr>
          <w:b w:val="0"/>
        </w:rPr>
        <w:t xml:space="preserve">However, all the above notwithstanding, there I a conflicting approach. Albeit the fact that most people living in the world today hold the worldwide views in great regard, there also exists another approach. In the second approach, we find that at times, individuals may turn to the opposite side of the </w:t>
      </w:r>
      <w:r w:rsidR="00023C57" w:rsidRPr="00283737">
        <w:rPr>
          <w:b w:val="0"/>
        </w:rPr>
        <w:t>values, which</w:t>
      </w:r>
      <w:r w:rsidR="007A445D" w:rsidRPr="00283737">
        <w:rPr>
          <w:b w:val="0"/>
        </w:rPr>
        <w:t xml:space="preserve"> are mentioned throughout. The individuals herein may have a reduced effect on how they see death</w:t>
      </w:r>
      <w:r w:rsidR="00023C57" w:rsidRPr="00283737">
        <w:rPr>
          <w:b w:val="0"/>
        </w:rPr>
        <w:t xml:space="preserve">. </w:t>
      </w:r>
      <w:r w:rsidR="007A445D" w:rsidRPr="00283737">
        <w:rPr>
          <w:b w:val="0"/>
        </w:rPr>
        <w:t xml:space="preserve">It has been mentioned before that most people act out of their fear of death. However, in the case, as mentioned above, we find those death thoughts my result to explicit thoughts whereby people feel that they no longer fear death. </w:t>
      </w:r>
    </w:p>
    <w:p w:rsidR="00CE414F" w:rsidRPr="00283737" w:rsidRDefault="00787175" w:rsidP="005D6DCC">
      <w:pPr>
        <w:rPr>
          <w:b w:val="0"/>
        </w:rPr>
      </w:pPr>
      <w:r>
        <w:rPr>
          <w:b w:val="0"/>
        </w:rPr>
        <w:t xml:space="preserve">                       </w:t>
      </w:r>
      <w:r w:rsidR="007A445D" w:rsidRPr="00283737">
        <w:rPr>
          <w:b w:val="0"/>
        </w:rPr>
        <w:t xml:space="preserve">Some instances push people to the phenomenon as discussed </w:t>
      </w:r>
      <w:r w:rsidR="00023C57" w:rsidRPr="00283737">
        <w:rPr>
          <w:b w:val="0"/>
        </w:rPr>
        <w:t>above</w:t>
      </w:r>
      <w:r w:rsidR="007A445D" w:rsidRPr="00283737">
        <w:rPr>
          <w:b w:val="0"/>
        </w:rPr>
        <w:t xml:space="preserve">. Terminal illnesses and the onset of natural calamities often push people off balance and, this sometimes results in diverse thoughts other than the norm. It is in this regard that we, therefore, find that in the instance where one is bound for a sure death particularly in a very short time is likely To </w:t>
      </w:r>
      <w:r w:rsidR="007A445D" w:rsidRPr="00283737">
        <w:rPr>
          <w:b w:val="0"/>
        </w:rPr>
        <w:lastRenderedPageBreak/>
        <w:t xml:space="preserve">appreciate ceasing life and promote their thoughts to some level of improved or leveraged thinking. For instance, in an instance at this </w:t>
      </w:r>
      <w:r w:rsidR="00023C57" w:rsidRPr="00283737">
        <w:rPr>
          <w:b w:val="0"/>
        </w:rPr>
        <w:t>moment,</w:t>
      </w:r>
      <w:r w:rsidR="007A445D" w:rsidRPr="00283737">
        <w:rPr>
          <w:b w:val="0"/>
        </w:rPr>
        <w:t xml:space="preserve"> a tsunami is appro</w:t>
      </w:r>
      <w:r w:rsidR="006B60FF" w:rsidRPr="00283737">
        <w:rPr>
          <w:b w:val="0"/>
        </w:rPr>
        <w:t xml:space="preserve">aching at terrific speeds, yet </w:t>
      </w:r>
      <w:r w:rsidR="007A445D" w:rsidRPr="00283737">
        <w:rPr>
          <w:b w:val="0"/>
        </w:rPr>
        <w:t>one is unable to evacuate, it is common knowledge that they will ultimately d</w:t>
      </w:r>
      <w:r w:rsidR="006B60FF" w:rsidRPr="00283737">
        <w:rPr>
          <w:b w:val="0"/>
        </w:rPr>
        <w:t>r</w:t>
      </w:r>
      <w:r w:rsidR="007A445D" w:rsidRPr="00283737">
        <w:rPr>
          <w:b w:val="0"/>
        </w:rPr>
        <w:t xml:space="preserve">own. </w:t>
      </w:r>
      <w:r w:rsidR="00023C57" w:rsidRPr="00283737">
        <w:rPr>
          <w:b w:val="0"/>
        </w:rPr>
        <w:t>At</w:t>
      </w:r>
      <w:r w:rsidR="007A445D" w:rsidRPr="00283737">
        <w:rPr>
          <w:b w:val="0"/>
        </w:rPr>
        <w:t xml:space="preserve"> this point in time, it would be useless stating that Life is the most priceless commodity we as human beings have in our possession. Moving forward, the individual will often result in the expression of life as a gift with its expiry time. The individual as indicated above is likely to acknowledge a higher or supernatural deity in the last minutes as the person will almost certainly believe that there is life after death only say in spirit form</w:t>
      </w:r>
      <w:r w:rsidR="008F1EF7" w:rsidRPr="00283737">
        <w:rPr>
          <w:b w:val="0"/>
        </w:rPr>
        <w:t xml:space="preserve"> (Goldeberg &amp; Arndt, 2015)</w:t>
      </w:r>
      <w:r w:rsidR="007A445D" w:rsidRPr="00283737">
        <w:rPr>
          <w:b w:val="0"/>
        </w:rPr>
        <w:t xml:space="preserve">. </w:t>
      </w:r>
    </w:p>
    <w:p w:rsidR="00CE414F" w:rsidRPr="00283737" w:rsidRDefault="00787175" w:rsidP="005D6DCC">
      <w:pPr>
        <w:rPr>
          <w:b w:val="0"/>
        </w:rPr>
      </w:pPr>
      <w:r>
        <w:rPr>
          <w:b w:val="0"/>
        </w:rPr>
        <w:t xml:space="preserve">                     </w:t>
      </w:r>
      <w:r w:rsidR="007A445D" w:rsidRPr="00283737">
        <w:rPr>
          <w:b w:val="0"/>
        </w:rPr>
        <w:t>Reminders of death are notorious. They require quite a lot of time to be assumed. This forms the baseline of why just the mention of death often comes with the result of sending shivers down the spines of people. Cultural values which are, to say the least universally accepta1ble therefore show a particular weakness in that they can be altered. Although some people may naturally live wi</w:t>
      </w:r>
      <w:r w:rsidR="00023C57" w:rsidRPr="00283737">
        <w:rPr>
          <w:b w:val="0"/>
        </w:rPr>
        <w:t xml:space="preserve">thout1 the fear of death, most </w:t>
      </w:r>
      <w:r w:rsidR="007A445D" w:rsidRPr="00283737">
        <w:rPr>
          <w:b w:val="0"/>
        </w:rPr>
        <w:t xml:space="preserve">people who reach this stage often sh1ow the characteristics of growing out with the normal or conventional modus operandi. It is worth the mention that in most case the change is often triggered by circumstances such as terminal illnesses. Some actions are best seen as sequential drawing from their inability to show up to the levels in standards in </w:t>
      </w:r>
      <w:r w:rsidR="00023C57" w:rsidRPr="00283737">
        <w:rPr>
          <w:b w:val="0"/>
        </w:rPr>
        <w:t>living</w:t>
      </w:r>
      <w:r w:rsidR="007A445D" w:rsidRPr="00283737">
        <w:rPr>
          <w:b w:val="0"/>
        </w:rPr>
        <w:t xml:space="preserve"> thus pos a considerable amount of threat and subsequent shift in mindset for individuals.</w:t>
      </w:r>
    </w:p>
    <w:p w:rsidR="00714914" w:rsidRPr="00283737" w:rsidRDefault="00787175" w:rsidP="005D6DCC">
      <w:pPr>
        <w:rPr>
          <w:b w:val="0"/>
        </w:rPr>
      </w:pPr>
      <w:r>
        <w:rPr>
          <w:b w:val="0"/>
        </w:rPr>
        <w:t xml:space="preserve">                    </w:t>
      </w:r>
      <w:r w:rsidR="007A445D" w:rsidRPr="00283737">
        <w:rPr>
          <w:b w:val="0"/>
        </w:rPr>
        <w:t>Mental structures are an important aspect of our compositions and understanding them is often a sure way of gaining deep insight into people’s thinking</w:t>
      </w:r>
      <w:r w:rsidR="008F1EF7" w:rsidRPr="00283737">
        <w:rPr>
          <w:b w:val="0"/>
        </w:rPr>
        <w:t xml:space="preserve"> (Baumeister, 2015)</w:t>
      </w:r>
      <w:r w:rsidR="007A445D" w:rsidRPr="00283737">
        <w:rPr>
          <w:b w:val="0"/>
        </w:rPr>
        <w:t xml:space="preserve">. For instance, given a chance to complete word fragments, we can come up with basic compositions and understand how people often replicate their thoughts on death or </w:t>
      </w:r>
      <w:r w:rsidR="00023C57" w:rsidRPr="00283737">
        <w:rPr>
          <w:b w:val="0"/>
        </w:rPr>
        <w:t>the</w:t>
      </w:r>
      <w:r w:rsidR="007A445D" w:rsidRPr="00283737">
        <w:rPr>
          <w:b w:val="0"/>
        </w:rPr>
        <w:t xml:space="preserve"> issues which are not related to death as will be briefly illustrated below.</w:t>
      </w:r>
    </w:p>
    <w:p w:rsidR="00714914" w:rsidRPr="00283737" w:rsidRDefault="007A445D" w:rsidP="005D6DCC">
      <w:pPr>
        <w:rPr>
          <w:b w:val="0"/>
        </w:rPr>
      </w:pPr>
      <w:r w:rsidRPr="00283737">
        <w:rPr>
          <w:b w:val="0"/>
        </w:rPr>
        <w:lastRenderedPageBreak/>
        <w:t>DE _ _</w:t>
      </w:r>
    </w:p>
    <w:p w:rsidR="00714914" w:rsidRPr="00283737" w:rsidRDefault="007A445D" w:rsidP="005D6DCC">
      <w:pPr>
        <w:rPr>
          <w:b w:val="0"/>
        </w:rPr>
      </w:pPr>
      <w:r w:rsidRPr="00283737">
        <w:rPr>
          <w:b w:val="0"/>
        </w:rPr>
        <w:t>In the instance above, most people who are likely fearful of death</w:t>
      </w:r>
      <w:r w:rsidR="00023C57" w:rsidRPr="00283737">
        <w:rPr>
          <w:b w:val="0"/>
        </w:rPr>
        <w:t xml:space="preserve"> will fill in the blanks with </w:t>
      </w:r>
      <w:r w:rsidRPr="00283737">
        <w:rPr>
          <w:b w:val="0"/>
        </w:rPr>
        <w:t xml:space="preserve">and d thus the word will be completed as dead. However, it could pass for deep or dear for a person who is not overly fearful of death. </w:t>
      </w:r>
    </w:p>
    <w:p w:rsidR="00714914" w:rsidRPr="00283737" w:rsidRDefault="007A445D" w:rsidP="005D6DCC">
      <w:pPr>
        <w:rPr>
          <w:b w:val="0"/>
        </w:rPr>
      </w:pPr>
      <w:r w:rsidRPr="00283737">
        <w:rPr>
          <w:b w:val="0"/>
        </w:rPr>
        <w:t>KI _ _ ED</w:t>
      </w:r>
    </w:p>
    <w:p w:rsidR="00CE414F" w:rsidRPr="00283737" w:rsidRDefault="007A445D" w:rsidP="005D6DCC">
      <w:pPr>
        <w:rPr>
          <w:b w:val="0"/>
        </w:rPr>
      </w:pPr>
      <w:r w:rsidRPr="00283737">
        <w:rPr>
          <w:b w:val="0"/>
        </w:rPr>
        <w:t>Given the instance of the illustration above, we can say that most people would prefer to complete the word b as killed as they are subjected to some level of conviction that the word is the first to pop into the back of their minds when they are confronted with it. People</w:t>
      </w:r>
      <w:r w:rsidR="006B60FF" w:rsidRPr="00283737">
        <w:rPr>
          <w:b w:val="0"/>
        </w:rPr>
        <w:t xml:space="preserve"> would not for instance, </w:t>
      </w:r>
      <w:r w:rsidRPr="00283737">
        <w:rPr>
          <w:b w:val="0"/>
        </w:rPr>
        <w:t>go for kibbed or kind in most cases, yet they are words which make sense.</w:t>
      </w:r>
    </w:p>
    <w:p w:rsidR="00CE414F" w:rsidRPr="00283737" w:rsidRDefault="00CE414F" w:rsidP="005D6DCC">
      <w:pPr>
        <w:rPr>
          <w:b w:val="0"/>
        </w:rPr>
      </w:pPr>
      <w:r w:rsidRPr="00283737">
        <w:rPr>
          <w:b w:val="0"/>
        </w:rPr>
        <w:t xml:space="preserve">              </w:t>
      </w:r>
      <w:r w:rsidR="007A445D" w:rsidRPr="00283737">
        <w:rPr>
          <w:b w:val="0"/>
        </w:rPr>
        <w:t xml:space="preserve">Death related words are often an indicator of whether one’s mind is preoccupied with thoughts of terror and subsequent death. It is in this regard that we can, therefore, state that </w:t>
      </w:r>
      <w:r w:rsidR="00023C57" w:rsidRPr="00283737">
        <w:rPr>
          <w:b w:val="0"/>
        </w:rPr>
        <w:t>there</w:t>
      </w:r>
      <w:r w:rsidR="007A445D" w:rsidRPr="00283737">
        <w:rPr>
          <w:b w:val="0"/>
        </w:rPr>
        <w:t xml:space="preserve"> exists a classical rating for DTA in the way individuals perceive death. The use of neutral words is the clearest indicator that an individual does not fear death or that their minds are not pre occupied with the </w:t>
      </w:r>
      <w:r w:rsidR="00023C57" w:rsidRPr="00283737">
        <w:rPr>
          <w:b w:val="0"/>
        </w:rPr>
        <w:t>thoughts, which</w:t>
      </w:r>
      <w:r w:rsidR="007A445D" w:rsidRPr="00283737">
        <w:rPr>
          <w:b w:val="0"/>
        </w:rPr>
        <w:t xml:space="preserve"> create to dying and the issues which cast out the difference between mortality and immortality.</w:t>
      </w:r>
      <w:r w:rsidRPr="00283737">
        <w:rPr>
          <w:b w:val="0"/>
        </w:rPr>
        <w:tab/>
      </w:r>
    </w:p>
    <w:p w:rsidR="00CE414F" w:rsidRPr="00283737" w:rsidRDefault="00787175" w:rsidP="005D6DCC">
      <w:pPr>
        <w:rPr>
          <w:b w:val="0"/>
        </w:rPr>
      </w:pPr>
      <w:r>
        <w:rPr>
          <w:b w:val="0"/>
        </w:rPr>
        <w:t xml:space="preserve">             </w:t>
      </w:r>
      <w:r w:rsidR="007A445D" w:rsidRPr="00283737">
        <w:rPr>
          <w:b w:val="0"/>
        </w:rPr>
        <w:t>Individuals who often illustrate tendencies to fill up spaces in a cluster of the blanks as illustrated above with death-related terms have a higher DTA</w:t>
      </w:r>
      <w:r w:rsidR="00023C57" w:rsidRPr="00283737">
        <w:rPr>
          <w:b w:val="0"/>
        </w:rPr>
        <w:t>.</w:t>
      </w:r>
      <w:r w:rsidR="007A445D" w:rsidRPr="00283737">
        <w:rPr>
          <w:b w:val="0"/>
        </w:rPr>
        <w:t xml:space="preserve"> </w:t>
      </w:r>
      <w:r w:rsidR="00023C57" w:rsidRPr="00283737">
        <w:rPr>
          <w:b w:val="0"/>
        </w:rPr>
        <w:t>On</w:t>
      </w:r>
      <w:r w:rsidR="007A445D" w:rsidRPr="00283737">
        <w:rPr>
          <w:b w:val="0"/>
        </w:rPr>
        <w:t xml:space="preserve"> the inverse, </w:t>
      </w:r>
      <w:r w:rsidR="000D13E8" w:rsidRPr="00283737">
        <w:rPr>
          <w:b w:val="0"/>
        </w:rPr>
        <w:t xml:space="preserve">people </w:t>
      </w:r>
      <w:r w:rsidR="007A445D" w:rsidRPr="00283737">
        <w:rPr>
          <w:b w:val="0"/>
        </w:rPr>
        <w:t xml:space="preserve">who prefer to use neutral words instantly; that is at the highest levels in naturality often do not hold so much belief in the cultural values which relate </w:t>
      </w:r>
      <w:r w:rsidR="000224CC" w:rsidRPr="00283737">
        <w:rPr>
          <w:b w:val="0"/>
        </w:rPr>
        <w:t>to death</w:t>
      </w:r>
      <w:r w:rsidR="007A445D" w:rsidRPr="00283737">
        <w:rPr>
          <w:b w:val="0"/>
        </w:rPr>
        <w:t xml:space="preserve"> or living, for that matter</w:t>
      </w:r>
      <w:r w:rsidR="008F1EF7" w:rsidRPr="00283737">
        <w:rPr>
          <w:b w:val="0"/>
        </w:rPr>
        <w:t xml:space="preserve"> (Quirin, 2014)</w:t>
      </w:r>
      <w:r w:rsidR="007A445D" w:rsidRPr="00283737">
        <w:rPr>
          <w:b w:val="0"/>
        </w:rPr>
        <w:t xml:space="preserve">. This may not be natural. Individuals who held on to the contrary side of the approach could also demonstrate the effect through the indication of such terms. This may be as a subsequence of exposure to </w:t>
      </w:r>
      <w:r w:rsidR="000224CC" w:rsidRPr="00283737">
        <w:rPr>
          <w:b w:val="0"/>
        </w:rPr>
        <w:t>stimuli, which</w:t>
      </w:r>
      <w:r w:rsidR="007A445D" w:rsidRPr="00283737">
        <w:rPr>
          <w:b w:val="0"/>
        </w:rPr>
        <w:t xml:space="preserve"> may be directly related to death.</w:t>
      </w:r>
    </w:p>
    <w:p w:rsidR="001E3C85" w:rsidRPr="00283737" w:rsidRDefault="00CE414F" w:rsidP="005D6DCC">
      <w:pPr>
        <w:rPr>
          <w:b w:val="0"/>
        </w:rPr>
      </w:pPr>
      <w:r w:rsidRPr="00283737">
        <w:rPr>
          <w:b w:val="0"/>
        </w:rPr>
        <w:lastRenderedPageBreak/>
        <w:t xml:space="preserve">                </w:t>
      </w:r>
      <w:r w:rsidR="007A445D" w:rsidRPr="00283737">
        <w:rPr>
          <w:b w:val="0"/>
        </w:rPr>
        <w:t>In support of the statement above, an individual may not, for instance, be well controlled with thoughts of death and other perils. However, if the individual watched m overly sequential and violent movie with various widespread sets with corpses, coffins and a particular feel of death, the individual is likely to adopt into filling the blank spaces as discussed above with letters which complete the Words as violent and they that are directly involved with death. However, it is worth the mention that the vice versa would almost be unattainable for inverse situations. A person whose mind is predominantly occupied with death thoughts would almost not recover from the plight once they are subjected to peaceful stimuli.</w:t>
      </w:r>
      <w:r w:rsidR="000224CC" w:rsidRPr="00283737">
        <w:rPr>
          <w:b w:val="0"/>
        </w:rPr>
        <w:t xml:space="preserve"> T</w:t>
      </w:r>
      <w:r w:rsidR="007A445D" w:rsidRPr="00283737">
        <w:rPr>
          <w:b w:val="0"/>
        </w:rPr>
        <w:t>his is because the human mind is programmed to see the uncertainty in every part of life and that everything is almost cynicism to be included in the peril category</w:t>
      </w:r>
      <w:r w:rsidR="001E3C85" w:rsidRPr="00283737">
        <w:rPr>
          <w:b w:val="0"/>
        </w:rPr>
        <w:t>.</w:t>
      </w:r>
    </w:p>
    <w:p w:rsidR="00106B83" w:rsidRPr="00283737" w:rsidRDefault="001E3C85" w:rsidP="005D6DCC">
      <w:pPr>
        <w:rPr>
          <w:b w:val="0"/>
        </w:rPr>
      </w:pPr>
      <w:r w:rsidRPr="00283737">
        <w:rPr>
          <w:b w:val="0"/>
        </w:rPr>
        <w:t xml:space="preserve">             </w:t>
      </w:r>
      <w:r w:rsidR="007A445D" w:rsidRPr="00283737">
        <w:rPr>
          <w:b w:val="0"/>
        </w:rPr>
        <w:t xml:space="preserve">With the suppression of </w:t>
      </w:r>
      <w:r w:rsidR="000224CC" w:rsidRPr="00283737">
        <w:rPr>
          <w:b w:val="0"/>
        </w:rPr>
        <w:t>thoughts, which</w:t>
      </w:r>
      <w:r w:rsidR="007A445D" w:rsidRPr="00283737">
        <w:rPr>
          <w:b w:val="0"/>
        </w:rPr>
        <w:t xml:space="preserve"> directly integrate death in the story, there is a decreased </w:t>
      </w:r>
      <w:r w:rsidR="000224CC" w:rsidRPr="00283737">
        <w:rPr>
          <w:b w:val="0"/>
        </w:rPr>
        <w:t>DTA, which</w:t>
      </w:r>
      <w:r w:rsidR="007A445D" w:rsidRPr="00283737">
        <w:rPr>
          <w:b w:val="0"/>
        </w:rPr>
        <w:t xml:space="preserve"> is also known to result in a delay. Cultural values are the guiding lighthouses for most people. People are often willing to go an extra mile in defense of the cultural logistics as mentioned above. With a heightened DTA, the people even go higher in their justification quest standing for the fullness of life and the importance vested in standing for </w:t>
      </w:r>
      <w:r w:rsidR="000224CC" w:rsidRPr="00283737">
        <w:rPr>
          <w:b w:val="0"/>
        </w:rPr>
        <w:t>them. However</w:t>
      </w:r>
      <w:r w:rsidR="007A445D" w:rsidRPr="00283737">
        <w:rPr>
          <w:b w:val="0"/>
        </w:rPr>
        <w:t>, decreased activity is particularly noted when the thoughts do not in as much linger in the individuals’ minds.</w:t>
      </w:r>
    </w:p>
    <w:p w:rsidR="003838BB" w:rsidRPr="00283737" w:rsidRDefault="001E3C85" w:rsidP="005D6DCC">
      <w:pPr>
        <w:rPr>
          <w:b w:val="0"/>
        </w:rPr>
      </w:pPr>
      <w:r w:rsidRPr="00283737">
        <w:rPr>
          <w:b w:val="0"/>
        </w:rPr>
        <w:t xml:space="preserve">                </w:t>
      </w:r>
      <w:r w:rsidR="007A445D" w:rsidRPr="00283737">
        <w:rPr>
          <w:b w:val="0"/>
        </w:rPr>
        <w:t xml:space="preserve">Subliminal death primes-DTA relationship often shows the illustration of a cognitive load. Dual process component often is born out of the relationship as mentioned above. Moving forward, there exist some fundamental psychological </w:t>
      </w:r>
      <w:r w:rsidR="000D13E8" w:rsidRPr="00283737">
        <w:rPr>
          <w:b w:val="0"/>
        </w:rPr>
        <w:t xml:space="preserve">defenses </w:t>
      </w:r>
      <w:r w:rsidR="007A445D" w:rsidRPr="00283737">
        <w:rPr>
          <w:b w:val="0"/>
        </w:rPr>
        <w:t xml:space="preserve">in this discussion, we come up with some level of assumptions as it relates to death-related thoughts. </w:t>
      </w:r>
      <w:r w:rsidR="000224CC" w:rsidRPr="00283737">
        <w:rPr>
          <w:b w:val="0"/>
        </w:rPr>
        <w:t>Manipulations, which</w:t>
      </w:r>
      <w:r w:rsidR="007A445D" w:rsidRPr="00283737">
        <w:rPr>
          <w:b w:val="0"/>
        </w:rPr>
        <w:t xml:space="preserve"> relate to mortality </w:t>
      </w:r>
      <w:r w:rsidR="000224CC" w:rsidRPr="00283737">
        <w:rPr>
          <w:b w:val="0"/>
        </w:rPr>
        <w:t>salience,</w:t>
      </w:r>
      <w:r w:rsidR="007A445D" w:rsidRPr="00283737">
        <w:rPr>
          <w:b w:val="0"/>
        </w:rPr>
        <w:t xml:space="preserve"> are present. </w:t>
      </w:r>
    </w:p>
    <w:p w:rsidR="001E3C85" w:rsidRPr="00787175" w:rsidRDefault="001E3C85" w:rsidP="00787175">
      <w:pPr>
        <w:jc w:val="center"/>
      </w:pPr>
      <w:r w:rsidRPr="00787175">
        <w:lastRenderedPageBreak/>
        <w:t>Proximal defense</w:t>
      </w:r>
    </w:p>
    <w:p w:rsidR="003838BB" w:rsidRPr="00283737" w:rsidRDefault="001A46F3" w:rsidP="005D6DCC">
      <w:pPr>
        <w:rPr>
          <w:b w:val="0"/>
        </w:rPr>
      </w:pPr>
      <w:r w:rsidRPr="00283737">
        <w:rPr>
          <w:b w:val="0"/>
        </w:rPr>
        <w:t xml:space="preserve">                </w:t>
      </w:r>
      <w:r w:rsidR="007A445D" w:rsidRPr="00283737">
        <w:rPr>
          <w:b w:val="0"/>
        </w:rPr>
        <w:t xml:space="preserve">In the </w:t>
      </w:r>
      <w:r w:rsidR="000224CC" w:rsidRPr="00283737">
        <w:rPr>
          <w:b w:val="0"/>
        </w:rPr>
        <w:t>process, which</w:t>
      </w:r>
      <w:r w:rsidR="007A445D" w:rsidRPr="00283737">
        <w:rPr>
          <w:b w:val="0"/>
        </w:rPr>
        <w:t xml:space="preserve"> entails </w:t>
      </w:r>
      <w:r w:rsidR="00192113" w:rsidRPr="00283737">
        <w:rPr>
          <w:b w:val="0"/>
        </w:rPr>
        <w:t>death-provoking</w:t>
      </w:r>
      <w:r w:rsidR="007A445D" w:rsidRPr="00283737">
        <w:rPr>
          <w:b w:val="0"/>
        </w:rPr>
        <w:t xml:space="preserve"> thoughts, the human system counters the effect quite reactively. This is through what is referred to as proximal defenses. Proximal defenses are more often than not rational. The type of defense entails distracting one from the course as well as pushing off the table any </w:t>
      </w:r>
      <w:r w:rsidR="00192113" w:rsidRPr="00283737">
        <w:rPr>
          <w:b w:val="0"/>
        </w:rPr>
        <w:t>thoughts, which</w:t>
      </w:r>
      <w:r w:rsidR="007A445D" w:rsidRPr="00283737">
        <w:rPr>
          <w:b w:val="0"/>
        </w:rPr>
        <w:t xml:space="preserve"> come with the thought of near mortality. Vulnerability to death is a </w:t>
      </w:r>
      <w:r w:rsidR="00192113" w:rsidRPr="00283737">
        <w:rPr>
          <w:b w:val="0"/>
        </w:rPr>
        <w:t>matter, which</w:t>
      </w:r>
      <w:r w:rsidR="007A445D" w:rsidRPr="00283737">
        <w:rPr>
          <w:b w:val="0"/>
        </w:rPr>
        <w:t xml:space="preserve"> may be highly consequential. It is in this regard that we find that it is only through the alienation of these features that individuals feel best suited to face various fears of mortality. Removing death or the thought of it is, therefore, the only sure way to attain stability and overall well being for individuals in the sense that they no longer have to struggle with. Through cutting them off, it is worth the mention that the death thoughts cease to exist as a culmination of activities such as through making right </w:t>
      </w:r>
      <w:r w:rsidR="00192113" w:rsidRPr="00283737">
        <w:rPr>
          <w:b w:val="0"/>
        </w:rPr>
        <w:t>decisions, which</w:t>
      </w:r>
      <w:r w:rsidR="007A445D" w:rsidRPr="00283737">
        <w:rPr>
          <w:b w:val="0"/>
        </w:rPr>
        <w:t xml:space="preserve"> could act in favor of alienating the </w:t>
      </w:r>
      <w:r w:rsidR="00192113" w:rsidRPr="00283737">
        <w:rPr>
          <w:b w:val="0"/>
        </w:rPr>
        <w:t>inconsistencies, which</w:t>
      </w:r>
      <w:r w:rsidR="007A445D" w:rsidRPr="00283737">
        <w:rPr>
          <w:b w:val="0"/>
        </w:rPr>
        <w:t xml:space="preserve"> may result to further.</w:t>
      </w:r>
    </w:p>
    <w:p w:rsidR="003838BB" w:rsidRPr="00787175" w:rsidRDefault="007A445D" w:rsidP="00787175">
      <w:pPr>
        <w:jc w:val="center"/>
      </w:pPr>
      <w:r w:rsidRPr="00787175">
        <w:t>Distal defenses</w:t>
      </w:r>
    </w:p>
    <w:p w:rsidR="003838BB" w:rsidRPr="00283737" w:rsidRDefault="003868A6" w:rsidP="005D6DCC">
      <w:pPr>
        <w:rPr>
          <w:b w:val="0"/>
        </w:rPr>
      </w:pPr>
      <w:r w:rsidRPr="00283737">
        <w:rPr>
          <w:b w:val="0"/>
        </w:rPr>
        <w:t xml:space="preserve">                    </w:t>
      </w:r>
      <w:r w:rsidR="007A445D" w:rsidRPr="00283737">
        <w:rPr>
          <w:b w:val="0"/>
        </w:rPr>
        <w:t xml:space="preserve">These are the defense structures or </w:t>
      </w:r>
      <w:r w:rsidR="00192113" w:rsidRPr="00283737">
        <w:rPr>
          <w:b w:val="0"/>
        </w:rPr>
        <w:t>mechanisms, which</w:t>
      </w:r>
      <w:r w:rsidR="007A445D" w:rsidRPr="00283737">
        <w:rPr>
          <w:b w:val="0"/>
        </w:rPr>
        <w:t xml:space="preserve"> people utilize in </w:t>
      </w:r>
      <w:r w:rsidR="00192113" w:rsidRPr="00283737">
        <w:rPr>
          <w:b w:val="0"/>
        </w:rPr>
        <w:t>a</w:t>
      </w:r>
      <w:r w:rsidR="007A445D" w:rsidRPr="00283737">
        <w:rPr>
          <w:b w:val="0"/>
        </w:rPr>
        <w:t xml:space="preserve"> bid to be in tandem with the cultural values of acceptance. One may, therefore, ingrain themselves in efforts which go </w:t>
      </w:r>
      <w:r w:rsidR="0024360B" w:rsidRPr="00283737">
        <w:rPr>
          <w:b w:val="0"/>
        </w:rPr>
        <w:t>deepe</w:t>
      </w:r>
      <w:r w:rsidR="007A445D" w:rsidRPr="00283737">
        <w:rPr>
          <w:b w:val="0"/>
        </w:rPr>
        <w:t>r into upholding the values which are mentioned in the discussion above.</w:t>
      </w:r>
    </w:p>
    <w:p w:rsidR="003838BB" w:rsidRPr="00283737" w:rsidRDefault="003868A6" w:rsidP="005D6DCC">
      <w:pPr>
        <w:rPr>
          <w:b w:val="0"/>
        </w:rPr>
      </w:pPr>
      <w:r w:rsidRPr="00283737">
        <w:rPr>
          <w:b w:val="0"/>
        </w:rPr>
        <w:t xml:space="preserve">                   </w:t>
      </w:r>
      <w:r w:rsidR="007A445D" w:rsidRPr="00283737">
        <w:rPr>
          <w:b w:val="0"/>
        </w:rPr>
        <w:t>There exist differential paradigms in our approach to mortality. The mental makeup is fully responsible for the advent of social behaviors</w:t>
      </w:r>
      <w:r w:rsidR="009B3023" w:rsidRPr="00283737">
        <w:rPr>
          <w:b w:val="0"/>
        </w:rPr>
        <w:t xml:space="preserve"> (Hayes, Schimel &amp;Williams , 2008)</w:t>
      </w:r>
      <w:r w:rsidR="007A445D" w:rsidRPr="00283737">
        <w:rPr>
          <w:b w:val="0"/>
        </w:rPr>
        <w:t xml:space="preserve">. It is the clearest of indicators or validity of why people often to engage in less risky affairs. Studies, for instance, show that people who are not overly conscious of death are known to engage in </w:t>
      </w:r>
      <w:r w:rsidR="00192113" w:rsidRPr="00283737">
        <w:rPr>
          <w:b w:val="0"/>
        </w:rPr>
        <w:t>activities, which</w:t>
      </w:r>
      <w:r w:rsidR="007A445D" w:rsidRPr="00283737">
        <w:rPr>
          <w:b w:val="0"/>
        </w:rPr>
        <w:t xml:space="preserve"> put their lives at risk.  </w:t>
      </w:r>
    </w:p>
    <w:p w:rsidR="003838BB" w:rsidRPr="00283737" w:rsidRDefault="003868A6" w:rsidP="005D6DCC">
      <w:pPr>
        <w:rPr>
          <w:b w:val="0"/>
        </w:rPr>
      </w:pPr>
      <w:r w:rsidRPr="00283737">
        <w:rPr>
          <w:b w:val="0"/>
        </w:rPr>
        <w:lastRenderedPageBreak/>
        <w:t xml:space="preserve">                  </w:t>
      </w:r>
      <w:r w:rsidR="007A445D" w:rsidRPr="00283737">
        <w:rPr>
          <w:b w:val="0"/>
        </w:rPr>
        <w:t xml:space="preserve">Further, while these people as mentioned above are interviewed, one factor is predominant in their replies. They often state that they do what they do purely drive by passion. They often illustrate that their DTA is to some extent </w:t>
      </w:r>
      <w:r w:rsidR="00192113" w:rsidRPr="00283737">
        <w:rPr>
          <w:b w:val="0"/>
        </w:rPr>
        <w:t>diminished,</w:t>
      </w:r>
      <w:r w:rsidR="007A445D" w:rsidRPr="00283737">
        <w:rPr>
          <w:b w:val="0"/>
        </w:rPr>
        <w:t xml:space="preserve"> as they believe that death is not a detractor. The</w:t>
      </w:r>
      <w:r w:rsidR="00D50A15" w:rsidRPr="00283737">
        <w:rPr>
          <w:b w:val="0"/>
        </w:rPr>
        <w:t>y</w:t>
      </w:r>
      <w:r w:rsidR="007A445D" w:rsidRPr="00283737">
        <w:rPr>
          <w:b w:val="0"/>
        </w:rPr>
        <w:t xml:space="preserve"> don't see it as a threat in the most minute of ways.</w:t>
      </w:r>
      <w:r w:rsidR="00D50A15" w:rsidRPr="00283737">
        <w:rPr>
          <w:b w:val="0"/>
        </w:rPr>
        <w:t xml:space="preserve"> </w:t>
      </w:r>
      <w:r w:rsidR="007A445D" w:rsidRPr="00283737">
        <w:rPr>
          <w:b w:val="0"/>
        </w:rPr>
        <w:t xml:space="preserve">Death awareness often pushes people to the initiative of playing it safe. Studies have been rife in the recent past, and there is a constant factor in all of them. All indicate that anxiety is often correlated with the fear of death or any </w:t>
      </w:r>
      <w:r w:rsidR="00192113" w:rsidRPr="00283737">
        <w:rPr>
          <w:b w:val="0"/>
        </w:rPr>
        <w:t>factors, which</w:t>
      </w:r>
      <w:r w:rsidR="007A445D" w:rsidRPr="00283737">
        <w:rPr>
          <w:b w:val="0"/>
        </w:rPr>
        <w:t xml:space="preserve"> may cause it.</w:t>
      </w:r>
    </w:p>
    <w:p w:rsidR="003838BB" w:rsidRPr="00283737" w:rsidRDefault="00E17F37" w:rsidP="005D6DCC">
      <w:pPr>
        <w:rPr>
          <w:b w:val="0"/>
        </w:rPr>
      </w:pPr>
    </w:p>
    <w:p w:rsidR="00247021" w:rsidRPr="00283737" w:rsidRDefault="003868A6" w:rsidP="005D6DCC">
      <w:pPr>
        <w:rPr>
          <w:b w:val="0"/>
        </w:rPr>
      </w:pPr>
      <w:r w:rsidRPr="00283737">
        <w:rPr>
          <w:b w:val="0"/>
        </w:rPr>
        <w:t xml:space="preserve">                         </w:t>
      </w:r>
      <w:r w:rsidR="007A445D" w:rsidRPr="00283737">
        <w:rPr>
          <w:b w:val="0"/>
        </w:rPr>
        <w:t xml:space="preserve">In a further exposition of the factors, as mentioned above, we find that the above-named defenses are better illustrated by some </w:t>
      </w:r>
      <w:r w:rsidR="00AC4CA5" w:rsidRPr="00283737">
        <w:rPr>
          <w:b w:val="0"/>
        </w:rPr>
        <w:t>topics, which</w:t>
      </w:r>
      <w:r w:rsidR="007A445D" w:rsidRPr="00283737">
        <w:rPr>
          <w:b w:val="0"/>
        </w:rPr>
        <w:t xml:space="preserve"> result in the provocative narrative as it relates to death. There exist direct death </w:t>
      </w:r>
      <w:r w:rsidR="00AC4CA5" w:rsidRPr="00283737">
        <w:rPr>
          <w:b w:val="0"/>
        </w:rPr>
        <w:t>associations, which</w:t>
      </w:r>
      <w:r w:rsidR="007A445D" w:rsidRPr="00283737">
        <w:rPr>
          <w:b w:val="0"/>
        </w:rPr>
        <w:t xml:space="preserve"> are as discussed below.</w:t>
      </w:r>
    </w:p>
    <w:p w:rsidR="009C5F46" w:rsidRPr="00283737" w:rsidRDefault="003868A6" w:rsidP="005D6DCC">
      <w:pPr>
        <w:rPr>
          <w:b w:val="0"/>
        </w:rPr>
      </w:pPr>
      <w:r w:rsidRPr="00283737">
        <w:rPr>
          <w:b w:val="0"/>
        </w:rPr>
        <w:t xml:space="preserve">                          </w:t>
      </w:r>
      <w:r w:rsidR="007A445D" w:rsidRPr="00283737">
        <w:rPr>
          <w:b w:val="0"/>
        </w:rPr>
        <w:t xml:space="preserve">The issue of cancer, for instance, is one instance whereby people feel that there is a very high instance of the occurrence of death. In a study conducted by Moser, an estimated sixty percent of the total </w:t>
      </w:r>
      <w:r w:rsidR="00AC4CA5" w:rsidRPr="00283737">
        <w:rPr>
          <w:b w:val="0"/>
        </w:rPr>
        <w:t>population in the United States of America sees</w:t>
      </w:r>
      <w:r w:rsidR="007A445D" w:rsidRPr="00283737">
        <w:rPr>
          <w:b w:val="0"/>
        </w:rPr>
        <w:t xml:space="preserve"> cancer as one of the highest and surest ways of gaining entry to the grave. The thought or mention of cancer comes tagged along with the thought of death for over half of USA’s population. Once one is diagnosed with cancer, they often crumble and consistently become fearful of their fate as they feel that they are bound for a definite death. The same applies to other long-term ailments. The </w:t>
      </w:r>
      <w:r w:rsidR="00AC4CA5" w:rsidRPr="00283737">
        <w:rPr>
          <w:b w:val="0"/>
        </w:rPr>
        <w:t>salience, which comes with the advent of the delay about DTA and in an inverse manner,</w:t>
      </w:r>
      <w:r w:rsidR="007A445D" w:rsidRPr="00283737">
        <w:rPr>
          <w:b w:val="0"/>
        </w:rPr>
        <w:t xml:space="preserve"> only is it manifested when compared to MS</w:t>
      </w:r>
      <w:r w:rsidR="009C5F46" w:rsidRPr="00283737">
        <w:rPr>
          <w:b w:val="0"/>
        </w:rPr>
        <w:t>.</w:t>
      </w:r>
    </w:p>
    <w:p w:rsidR="00247021" w:rsidRPr="00283737" w:rsidRDefault="009C5F46" w:rsidP="005D6DCC">
      <w:pPr>
        <w:rPr>
          <w:b w:val="0"/>
        </w:rPr>
      </w:pPr>
      <w:r w:rsidRPr="00283737">
        <w:rPr>
          <w:b w:val="0"/>
        </w:rPr>
        <w:t xml:space="preserve">                    </w:t>
      </w:r>
      <w:r w:rsidR="007A445D" w:rsidRPr="00283737">
        <w:rPr>
          <w:b w:val="0"/>
        </w:rPr>
        <w:t xml:space="preserve">DTA capacity-index is also resourceful in addressing various risky behaviors. Risky behaviors come in a range of sets. They may include, but not limited to binge drinking, </w:t>
      </w:r>
      <w:r w:rsidR="007A445D" w:rsidRPr="00283737">
        <w:rPr>
          <w:b w:val="0"/>
        </w:rPr>
        <w:lastRenderedPageBreak/>
        <w:t xml:space="preserve">unprotected sex, or even reckless driving. Conscious people often hold it in high regard that these activities are immensely harmful and that they are the surest ways of causing death. However, for people with a decreased rating, as it entails to their DTA, the </w:t>
      </w:r>
      <w:r w:rsidR="00AC4CA5" w:rsidRPr="00283737">
        <w:rPr>
          <w:b w:val="0"/>
        </w:rPr>
        <w:t>factors, which are mentioned above,</w:t>
      </w:r>
      <w:r w:rsidR="007A445D" w:rsidRPr="00283737">
        <w:rPr>
          <w:b w:val="0"/>
        </w:rPr>
        <w:t xml:space="preserve"> do not necessarily ring a bell in their minds. They feel that through engaging in them they are not endangering their lives and that they can only engage in activities which offer them fulfillment and satisfaction.</w:t>
      </w:r>
    </w:p>
    <w:p w:rsidR="00DB0363" w:rsidRPr="00283737" w:rsidRDefault="00787175" w:rsidP="005D6DCC">
      <w:pPr>
        <w:rPr>
          <w:b w:val="0"/>
        </w:rPr>
      </w:pPr>
      <w:r>
        <w:rPr>
          <w:b w:val="0"/>
        </w:rPr>
        <w:t xml:space="preserve">                </w:t>
      </w:r>
      <w:r w:rsidR="00DB0363" w:rsidRPr="00283737">
        <w:rPr>
          <w:b w:val="0"/>
        </w:rPr>
        <w:t>Mortal salience promotes the rise of death thoughts that are not within reach of human mind hence leads to worldview defense. Once human beings concentrate on death thoughts, they end up using defenses such self-denial and suppression to get over the situation at hand.</w:t>
      </w:r>
    </w:p>
    <w:p w:rsidR="00DB0363" w:rsidRPr="00283737" w:rsidRDefault="00787175" w:rsidP="005D6DCC">
      <w:pPr>
        <w:rPr>
          <w:b w:val="0"/>
        </w:rPr>
      </w:pPr>
      <w:r>
        <w:rPr>
          <w:b w:val="0"/>
        </w:rPr>
        <w:t xml:space="preserve">                 </w:t>
      </w:r>
      <w:r w:rsidR="00DB0363" w:rsidRPr="00283737">
        <w:rPr>
          <w:b w:val="0"/>
        </w:rPr>
        <w:t>Once the thoughts on death have been omitted from awareness, people imply distal defenses such as worldview to buffer anxiety. The process of using proximal and distal defenses is known as a dual process of defense. The process acts as a defense to both conscious and non</w:t>
      </w:r>
      <w:r w:rsidR="00D50A15" w:rsidRPr="00283737">
        <w:rPr>
          <w:b w:val="0"/>
        </w:rPr>
        <w:t xml:space="preserve"> </w:t>
      </w:r>
      <w:r w:rsidR="00DB0363" w:rsidRPr="00283737">
        <w:rPr>
          <w:b w:val="0"/>
        </w:rPr>
        <w:t>conscious death thoughts (David, 2009). Research shows that when there is no delay after the occurrence of salience induction, the direct defense was highly applied by many hence worldview was at its low level. The scholars add that when the delay is met, the immediate defense was lower and the worldview was at its highest level.</w:t>
      </w:r>
    </w:p>
    <w:p w:rsidR="00DB0363" w:rsidRPr="00283737" w:rsidRDefault="00DB0363" w:rsidP="005D6DCC">
      <w:pPr>
        <w:rPr>
          <w:b w:val="0"/>
        </w:rPr>
      </w:pPr>
    </w:p>
    <w:p w:rsidR="00DB0363" w:rsidRPr="00283737" w:rsidRDefault="00787175" w:rsidP="005D6DCC">
      <w:pPr>
        <w:rPr>
          <w:b w:val="0"/>
        </w:rPr>
      </w:pPr>
      <w:r>
        <w:rPr>
          <w:b w:val="0"/>
        </w:rPr>
        <w:t xml:space="preserve">                       </w:t>
      </w:r>
      <w:r w:rsidR="00DB0363" w:rsidRPr="00283737">
        <w:rPr>
          <w:b w:val="0"/>
        </w:rPr>
        <w:t>Greenberg had people complete salience manipulation about emotions on their death hence found the extensive consideration attenuated the mortality salience. That happened because death thoughts were kept in total awareness.</w:t>
      </w:r>
      <w:r w:rsidR="00D50A15" w:rsidRPr="00283737">
        <w:rPr>
          <w:b w:val="0"/>
        </w:rPr>
        <w:t xml:space="preserve"> </w:t>
      </w:r>
      <w:r w:rsidR="00DB0363" w:rsidRPr="00283737">
        <w:rPr>
          <w:b w:val="0"/>
        </w:rPr>
        <w:t>Worldview defense only occurred when death thoughts were accessible. After mortality salience induction, death related thoughts are very law but increases after destruction.</w:t>
      </w:r>
    </w:p>
    <w:p w:rsidR="00DB0363" w:rsidRPr="00283737" w:rsidRDefault="00787175" w:rsidP="005D6DCC">
      <w:pPr>
        <w:rPr>
          <w:b w:val="0"/>
        </w:rPr>
      </w:pPr>
      <w:r>
        <w:rPr>
          <w:b w:val="0"/>
        </w:rPr>
        <w:lastRenderedPageBreak/>
        <w:t xml:space="preserve">                       </w:t>
      </w:r>
      <w:r w:rsidR="00DB0363" w:rsidRPr="00283737">
        <w:rPr>
          <w:b w:val="0"/>
        </w:rPr>
        <w:t>Studies show that death thoughts always arise immediately after mortality salience induction. Research further shows that after standard mortality salience, worldview defense takes place hence death thoughts arise. Theorists state that death thoughts are linked to salience manipulations and worldview defense. If death thoughts are the cause of anxiety, then one would tell that being able to defend worldwide defense after the salience induction would decrease the rise of death-related thoughts.</w:t>
      </w:r>
    </w:p>
    <w:p w:rsidR="00DB0363" w:rsidRPr="00283737" w:rsidRDefault="00787175" w:rsidP="005D6DCC">
      <w:pPr>
        <w:rPr>
          <w:b w:val="0"/>
        </w:rPr>
      </w:pPr>
      <w:r>
        <w:rPr>
          <w:b w:val="0"/>
        </w:rPr>
        <w:t xml:space="preserve">                        </w:t>
      </w:r>
      <w:r w:rsidR="00DB0363" w:rsidRPr="00283737">
        <w:rPr>
          <w:b w:val="0"/>
        </w:rPr>
        <w:t>Scholars as Greenberg found that death thoughts may not only be consciously induced through asking questions related to death but then may also be induced in the form of subliminal priming and using words as dead and pain. Using such words would make one know death-related thoughts</w:t>
      </w:r>
      <w:r w:rsidR="00D50A15" w:rsidRPr="00283737">
        <w:rPr>
          <w:b w:val="0"/>
        </w:rPr>
        <w:t xml:space="preserve"> </w:t>
      </w:r>
      <w:r w:rsidR="00DB0363" w:rsidRPr="00283737">
        <w:rPr>
          <w:b w:val="0"/>
        </w:rPr>
        <w:t>(Greenberg, 2018). Worldview defense accompanied with priming words as field and pain also result in accessing death thoughts.</w:t>
      </w:r>
    </w:p>
    <w:p w:rsidR="004B05B5" w:rsidRPr="00283737" w:rsidRDefault="00E17F37" w:rsidP="005D6DCC">
      <w:pPr>
        <w:rPr>
          <w:b w:val="0"/>
        </w:rPr>
      </w:pPr>
    </w:p>
    <w:p w:rsidR="00EA533F" w:rsidRPr="00283737" w:rsidRDefault="00E17F37" w:rsidP="005D6DCC">
      <w:pPr>
        <w:rPr>
          <w:b w:val="0"/>
        </w:rPr>
      </w:pPr>
    </w:p>
    <w:p w:rsidR="00787175" w:rsidRDefault="00787175" w:rsidP="00787175">
      <w:pPr>
        <w:jc w:val="center"/>
        <w:rPr>
          <w:b w:val="0"/>
        </w:rPr>
      </w:pPr>
    </w:p>
    <w:p w:rsidR="00787175" w:rsidRDefault="00787175" w:rsidP="00787175">
      <w:pPr>
        <w:jc w:val="center"/>
        <w:rPr>
          <w:b w:val="0"/>
        </w:rPr>
      </w:pPr>
    </w:p>
    <w:p w:rsidR="00787175" w:rsidRDefault="00787175" w:rsidP="00787175">
      <w:pPr>
        <w:jc w:val="center"/>
        <w:rPr>
          <w:b w:val="0"/>
        </w:rPr>
      </w:pPr>
    </w:p>
    <w:p w:rsidR="00787175" w:rsidRDefault="00787175" w:rsidP="00787175">
      <w:pPr>
        <w:jc w:val="center"/>
        <w:rPr>
          <w:b w:val="0"/>
        </w:rPr>
      </w:pPr>
    </w:p>
    <w:p w:rsidR="00787175" w:rsidRDefault="00787175" w:rsidP="00787175">
      <w:pPr>
        <w:jc w:val="center"/>
        <w:rPr>
          <w:b w:val="0"/>
        </w:rPr>
      </w:pPr>
    </w:p>
    <w:p w:rsidR="00787175" w:rsidRDefault="00787175" w:rsidP="00787175">
      <w:pPr>
        <w:jc w:val="center"/>
        <w:rPr>
          <w:b w:val="0"/>
        </w:rPr>
      </w:pPr>
    </w:p>
    <w:p w:rsidR="00787175" w:rsidRDefault="00787175" w:rsidP="00787175">
      <w:pPr>
        <w:jc w:val="center"/>
        <w:rPr>
          <w:b w:val="0"/>
        </w:rPr>
      </w:pPr>
    </w:p>
    <w:p w:rsidR="000C1EC5" w:rsidRPr="00283737" w:rsidRDefault="009B3023" w:rsidP="00787175">
      <w:pPr>
        <w:jc w:val="center"/>
        <w:rPr>
          <w:b w:val="0"/>
        </w:rPr>
      </w:pPr>
      <w:r w:rsidRPr="00283737">
        <w:rPr>
          <w:b w:val="0"/>
        </w:rPr>
        <w:lastRenderedPageBreak/>
        <w:t>References</w:t>
      </w:r>
    </w:p>
    <w:p w:rsidR="009B3023" w:rsidRPr="00283737" w:rsidRDefault="009B3023" w:rsidP="00BF1BAB">
      <w:pPr>
        <w:ind w:left="720" w:hanging="720"/>
        <w:rPr>
          <w:b w:val="0"/>
        </w:rPr>
      </w:pPr>
      <w:r w:rsidRPr="00283737">
        <w:rPr>
          <w:b w:val="0"/>
        </w:rPr>
        <w:t>Jahrig, J. (2007). Is death really the wo</w:t>
      </w:r>
      <w:bookmarkStart w:id="0" w:name="_GoBack"/>
      <w:bookmarkEnd w:id="0"/>
      <w:r w:rsidRPr="00283737">
        <w:rPr>
          <w:b w:val="0"/>
        </w:rPr>
        <w:t xml:space="preserve">rm at the core? Converging evidence that worldview threat increases death-thought accessibility. </w:t>
      </w:r>
      <w:r w:rsidRPr="00283737">
        <w:rPr>
          <w:b w:val="0"/>
          <w:i/>
          <w:iCs/>
        </w:rPr>
        <w:t>Journal of personality and social psychology</w:t>
      </w:r>
      <w:r w:rsidRPr="00283737">
        <w:rPr>
          <w:b w:val="0"/>
        </w:rPr>
        <w:t xml:space="preserve">, </w:t>
      </w:r>
      <w:r w:rsidRPr="00283737">
        <w:rPr>
          <w:b w:val="0"/>
          <w:i/>
          <w:iCs/>
        </w:rPr>
        <w:t>92</w:t>
      </w:r>
      <w:r w:rsidRPr="00283737">
        <w:rPr>
          <w:b w:val="0"/>
        </w:rPr>
        <w:t>(5), 789.</w:t>
      </w:r>
    </w:p>
    <w:p w:rsidR="009B3023" w:rsidRPr="00283737" w:rsidRDefault="009B3023" w:rsidP="00BF1BAB">
      <w:pPr>
        <w:ind w:left="720" w:hanging="720"/>
        <w:rPr>
          <w:b w:val="0"/>
        </w:rPr>
      </w:pPr>
      <w:r w:rsidRPr="00283737">
        <w:rPr>
          <w:b w:val="0"/>
        </w:rPr>
        <w:t xml:space="preserve">Hayes, J., Schimel, J., Faucher, E. H., &amp; Williams, T. J. (2008). Evidence for the DTA hypothesis II: Threatening self-esteem increases death-thought accessibility. </w:t>
      </w:r>
      <w:r w:rsidRPr="00283737">
        <w:rPr>
          <w:b w:val="0"/>
          <w:i/>
          <w:iCs/>
        </w:rPr>
        <w:t>Journal of Experimental Social Psychology</w:t>
      </w:r>
      <w:r w:rsidRPr="00283737">
        <w:rPr>
          <w:b w:val="0"/>
        </w:rPr>
        <w:t xml:space="preserve">, </w:t>
      </w:r>
      <w:r w:rsidRPr="00283737">
        <w:rPr>
          <w:b w:val="0"/>
          <w:i/>
          <w:iCs/>
        </w:rPr>
        <w:t>44</w:t>
      </w:r>
      <w:r w:rsidRPr="00283737">
        <w:rPr>
          <w:b w:val="0"/>
        </w:rPr>
        <w:t>(3), 600-613.</w:t>
      </w:r>
    </w:p>
    <w:p w:rsidR="009B3023" w:rsidRPr="00283737" w:rsidRDefault="009B3023" w:rsidP="00BF1BAB">
      <w:pPr>
        <w:ind w:left="720" w:hanging="720"/>
        <w:rPr>
          <w:b w:val="0"/>
        </w:rPr>
      </w:pPr>
      <w:r w:rsidRPr="00283737">
        <w:rPr>
          <w:b w:val="0"/>
        </w:rPr>
        <w:t xml:space="preserve">Greenberg, J., Pyszczynski, T., Solomon, S., Simon, L., &amp; Breus, M. (1994). Role of consciousness and accessibility of death-related thoughts in mortality salience effects. </w:t>
      </w:r>
      <w:r w:rsidRPr="00283737">
        <w:rPr>
          <w:b w:val="0"/>
          <w:i/>
          <w:iCs/>
        </w:rPr>
        <w:t>Journal of personality and social psychology</w:t>
      </w:r>
      <w:r w:rsidRPr="00283737">
        <w:rPr>
          <w:b w:val="0"/>
        </w:rPr>
        <w:t xml:space="preserve">, </w:t>
      </w:r>
      <w:r w:rsidRPr="00283737">
        <w:rPr>
          <w:b w:val="0"/>
          <w:i/>
          <w:iCs/>
        </w:rPr>
        <w:t>67</w:t>
      </w:r>
      <w:r w:rsidRPr="00283737">
        <w:rPr>
          <w:b w:val="0"/>
        </w:rPr>
        <w:t>(4), 627.</w:t>
      </w:r>
    </w:p>
    <w:p w:rsidR="009B3023" w:rsidRPr="00283737" w:rsidRDefault="009B3023" w:rsidP="00BF1BAB">
      <w:pPr>
        <w:ind w:left="720" w:hanging="720"/>
        <w:rPr>
          <w:b w:val="0"/>
        </w:rPr>
      </w:pPr>
      <w:r w:rsidRPr="00283737">
        <w:rPr>
          <w:b w:val="0"/>
        </w:rPr>
        <w:t xml:space="preserve">Goldenberg, J. L., &amp; Arndt, J. (2015). The implications of death for health: a terror management health model for behavioral health promotion. </w:t>
      </w:r>
      <w:r w:rsidRPr="00283737">
        <w:rPr>
          <w:b w:val="0"/>
          <w:i/>
          <w:iCs/>
        </w:rPr>
        <w:t>Psychological review</w:t>
      </w:r>
      <w:r w:rsidRPr="00283737">
        <w:rPr>
          <w:b w:val="0"/>
        </w:rPr>
        <w:t xml:space="preserve">, </w:t>
      </w:r>
      <w:r w:rsidRPr="00283737">
        <w:rPr>
          <w:b w:val="0"/>
          <w:i/>
          <w:iCs/>
        </w:rPr>
        <w:t>115</w:t>
      </w:r>
      <w:r w:rsidRPr="00283737">
        <w:rPr>
          <w:b w:val="0"/>
        </w:rPr>
        <w:t>(4), 1032.</w:t>
      </w:r>
    </w:p>
    <w:p w:rsidR="009B3023" w:rsidRPr="00283737" w:rsidRDefault="009B3023" w:rsidP="00BF1BAB">
      <w:pPr>
        <w:ind w:left="720" w:hanging="720"/>
        <w:rPr>
          <w:b w:val="0"/>
        </w:rPr>
      </w:pPr>
      <w:r w:rsidRPr="00283737">
        <w:rPr>
          <w:b w:val="0"/>
        </w:rPr>
        <w:t xml:space="preserve">Baumeister, R. F. (2009). Terror management theory and self-esteem revisited: The roles of implicit and explicit self-esteem in mortality salience effects. </w:t>
      </w:r>
      <w:r w:rsidRPr="00283737">
        <w:rPr>
          <w:b w:val="0"/>
          <w:i/>
          <w:iCs/>
        </w:rPr>
        <w:t>Journal of personality and social psychology</w:t>
      </w:r>
      <w:r w:rsidRPr="00283737">
        <w:rPr>
          <w:b w:val="0"/>
        </w:rPr>
        <w:t xml:space="preserve">, </w:t>
      </w:r>
      <w:r w:rsidRPr="00283737">
        <w:rPr>
          <w:b w:val="0"/>
          <w:i/>
          <w:iCs/>
        </w:rPr>
        <w:t>96</w:t>
      </w:r>
      <w:r w:rsidRPr="00283737">
        <w:rPr>
          <w:b w:val="0"/>
        </w:rPr>
        <w:t>(5), 1077.</w:t>
      </w:r>
    </w:p>
    <w:p w:rsidR="009B3023" w:rsidRPr="00283737" w:rsidRDefault="009B3023" w:rsidP="00BF1BAB">
      <w:pPr>
        <w:ind w:left="720" w:hanging="720"/>
        <w:rPr>
          <w:b w:val="0"/>
        </w:rPr>
      </w:pPr>
      <w:r w:rsidRPr="00283737">
        <w:rPr>
          <w:b w:val="0"/>
        </w:rPr>
        <w:t xml:space="preserve">Quirin, M., (2014). Existential neuroscience: a functional magnetic resonance imaging investigation of neural responses to reminders of one’s mortality. </w:t>
      </w:r>
      <w:r w:rsidRPr="00283737">
        <w:rPr>
          <w:b w:val="0"/>
          <w:i/>
          <w:iCs/>
        </w:rPr>
        <w:t>Social Cognitive and Affective Neuroscience</w:t>
      </w:r>
      <w:r w:rsidRPr="00283737">
        <w:rPr>
          <w:b w:val="0"/>
        </w:rPr>
        <w:t xml:space="preserve">, </w:t>
      </w:r>
      <w:r w:rsidRPr="00283737">
        <w:rPr>
          <w:b w:val="0"/>
          <w:i/>
          <w:iCs/>
        </w:rPr>
        <w:t>7</w:t>
      </w:r>
      <w:r w:rsidRPr="00283737">
        <w:rPr>
          <w:b w:val="0"/>
        </w:rPr>
        <w:t>(2), 193-198.</w:t>
      </w:r>
    </w:p>
    <w:p w:rsidR="009B3023" w:rsidRPr="00283737" w:rsidRDefault="009B3023" w:rsidP="00BF1BAB">
      <w:pPr>
        <w:ind w:left="720" w:hanging="720"/>
        <w:rPr>
          <w:b w:val="0"/>
        </w:rPr>
      </w:pPr>
      <w:r w:rsidRPr="00283737">
        <w:rPr>
          <w:b w:val="0"/>
        </w:rPr>
        <w:t xml:space="preserve">Hayes, J., Schimel, J., &amp; Williams, T. J. (2008). Fighting death with death: The buffering effects of learning that worldview violators have died. </w:t>
      </w:r>
      <w:r w:rsidRPr="00283737">
        <w:rPr>
          <w:b w:val="0"/>
          <w:i/>
          <w:iCs/>
        </w:rPr>
        <w:t>Psychological science</w:t>
      </w:r>
      <w:r w:rsidRPr="00283737">
        <w:rPr>
          <w:b w:val="0"/>
        </w:rPr>
        <w:t xml:space="preserve">, </w:t>
      </w:r>
      <w:r w:rsidRPr="00283737">
        <w:rPr>
          <w:b w:val="0"/>
          <w:i/>
          <w:iCs/>
        </w:rPr>
        <w:t>19</w:t>
      </w:r>
      <w:r w:rsidRPr="00283737">
        <w:rPr>
          <w:b w:val="0"/>
        </w:rPr>
        <w:t>(5), 501-507.</w:t>
      </w:r>
    </w:p>
    <w:p w:rsidR="009B3023" w:rsidRPr="00283737" w:rsidRDefault="009B3023" w:rsidP="00BF1BAB">
      <w:pPr>
        <w:ind w:left="720" w:hanging="720"/>
        <w:rPr>
          <w:b w:val="0"/>
        </w:rPr>
      </w:pPr>
      <w:r w:rsidRPr="00283737">
        <w:rPr>
          <w:b w:val="0"/>
        </w:rPr>
        <w:lastRenderedPageBreak/>
        <w:t xml:space="preserve">Lambert, A. J., Eadeh, F. R., Peak, S. A., Scherer, L. D., Schott, J. P., &amp; Slochower, J. M. (2014). Toward a greater understanding of the emotional dynamics of the mortality salience manipulation: Revisiting the “affect-free” claim of terror management research. </w:t>
      </w:r>
      <w:r w:rsidRPr="00283737">
        <w:rPr>
          <w:b w:val="0"/>
          <w:i/>
          <w:iCs/>
        </w:rPr>
        <w:t>Journal of personality and social psychology</w:t>
      </w:r>
      <w:r w:rsidRPr="00283737">
        <w:rPr>
          <w:b w:val="0"/>
        </w:rPr>
        <w:t xml:space="preserve">, </w:t>
      </w:r>
      <w:r w:rsidRPr="00283737">
        <w:rPr>
          <w:b w:val="0"/>
          <w:i/>
          <w:iCs/>
        </w:rPr>
        <w:t>106</w:t>
      </w:r>
      <w:r w:rsidRPr="00283737">
        <w:rPr>
          <w:b w:val="0"/>
        </w:rPr>
        <w:t>(5), 655.</w:t>
      </w:r>
    </w:p>
    <w:sectPr w:rsidR="009B3023" w:rsidRPr="00283737" w:rsidSect="005113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F37" w:rsidRDefault="00E17F37" w:rsidP="005D6DCC">
      <w:r>
        <w:separator/>
      </w:r>
    </w:p>
  </w:endnote>
  <w:endnote w:type="continuationSeparator" w:id="0">
    <w:p w:rsidR="00E17F37" w:rsidRDefault="00E17F37" w:rsidP="005D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F37" w:rsidRDefault="00E17F37" w:rsidP="005D6DCC">
      <w:r>
        <w:separator/>
      </w:r>
    </w:p>
  </w:footnote>
  <w:footnote w:type="continuationSeparator" w:id="0">
    <w:p w:rsidR="00E17F37" w:rsidRDefault="00E17F37" w:rsidP="005D6D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511384" w:rsidP="005D6DCC">
    <w:r>
      <w:t>TERROR MANAGEMENT THEORY</w:t>
    </w:r>
    <w:r w:rsidR="00BF1BAB">
      <w:t xml:space="preserve">                                                                                    </w:t>
    </w:r>
    <w:r w:rsidR="00BF1BAB">
      <w:fldChar w:fldCharType="begin"/>
    </w:r>
    <w:r w:rsidR="00BF1BAB">
      <w:instrText xml:space="preserve"> PAGE   \* MERGEFORMAT </w:instrText>
    </w:r>
    <w:r w:rsidR="00BF1BAB">
      <w:fldChar w:fldCharType="separate"/>
    </w:r>
    <w:r w:rsidR="00BF1BAB">
      <w:rPr>
        <w:noProof/>
      </w:rPr>
      <w:t>13</w:t>
    </w:r>
    <w:r w:rsidR="00BF1BAB">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511384" w:rsidP="005D6DCC">
    <w:r w:rsidRPr="00511384">
      <w:t>Running head: TERROR MANAGEMENT THEORY</w:t>
    </w:r>
    <w:r w:rsidR="00BF1BAB">
      <w:t xml:space="preserve">                                                           </w:t>
    </w:r>
    <w:r w:rsidR="00BF1BAB">
      <w:fldChar w:fldCharType="begin"/>
    </w:r>
    <w:r w:rsidR="00BF1BAB">
      <w:instrText xml:space="preserve"> PAGE   \* MERGEFORMAT </w:instrText>
    </w:r>
    <w:r w:rsidR="00BF1BAB">
      <w:fldChar w:fldCharType="separate"/>
    </w:r>
    <w:r w:rsidR="00BF1BAB">
      <w:rPr>
        <w:noProof/>
      </w:rPr>
      <w:t>1</w:t>
    </w:r>
    <w:r w:rsidR="00BF1BAB">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66A3"/>
    <w:rsid w:val="000062DE"/>
    <w:rsid w:val="000224CC"/>
    <w:rsid w:val="00023C57"/>
    <w:rsid w:val="000D13E8"/>
    <w:rsid w:val="001447CA"/>
    <w:rsid w:val="00192113"/>
    <w:rsid w:val="001A46F3"/>
    <w:rsid w:val="001E3C85"/>
    <w:rsid w:val="00215198"/>
    <w:rsid w:val="00221155"/>
    <w:rsid w:val="0024360B"/>
    <w:rsid w:val="00283737"/>
    <w:rsid w:val="002E310E"/>
    <w:rsid w:val="003672BD"/>
    <w:rsid w:val="003868A6"/>
    <w:rsid w:val="00511384"/>
    <w:rsid w:val="00547E54"/>
    <w:rsid w:val="00575C37"/>
    <w:rsid w:val="005D6DCC"/>
    <w:rsid w:val="006B60FF"/>
    <w:rsid w:val="007319DE"/>
    <w:rsid w:val="00781530"/>
    <w:rsid w:val="00785199"/>
    <w:rsid w:val="00787175"/>
    <w:rsid w:val="007A445D"/>
    <w:rsid w:val="007C4DD6"/>
    <w:rsid w:val="008B2CD1"/>
    <w:rsid w:val="008F1EF7"/>
    <w:rsid w:val="00913728"/>
    <w:rsid w:val="00917217"/>
    <w:rsid w:val="009B3023"/>
    <w:rsid w:val="009C5F46"/>
    <w:rsid w:val="00AC4CA5"/>
    <w:rsid w:val="00B166A3"/>
    <w:rsid w:val="00BE0FE4"/>
    <w:rsid w:val="00BF1BAB"/>
    <w:rsid w:val="00C64B88"/>
    <w:rsid w:val="00CA31C8"/>
    <w:rsid w:val="00CE414F"/>
    <w:rsid w:val="00D50A15"/>
    <w:rsid w:val="00D76232"/>
    <w:rsid w:val="00DB0363"/>
    <w:rsid w:val="00DE0017"/>
    <w:rsid w:val="00E17F37"/>
    <w:rsid w:val="00F213A0"/>
    <w:rsid w:val="00FE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1F95D-99AB-43AB-9400-5B97D259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DCC"/>
    <w:pPr>
      <w:spacing w:line="480" w:lineRule="auto"/>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166A3"/>
    <w:pPr>
      <w:spacing w:line="240" w:lineRule="auto"/>
    </w:pPr>
    <w:rPr>
      <w:sz w:val="20"/>
      <w:szCs w:val="20"/>
    </w:rPr>
  </w:style>
  <w:style w:type="character" w:customStyle="1" w:styleId="CommentTextChar">
    <w:name w:val="Comment Text Char"/>
    <w:basedOn w:val="DefaultParagraphFont"/>
    <w:link w:val="CommentText"/>
    <w:uiPriority w:val="99"/>
    <w:semiHidden/>
    <w:rsid w:val="00B166A3"/>
    <w:rPr>
      <w:sz w:val="20"/>
      <w:szCs w:val="20"/>
    </w:rPr>
  </w:style>
  <w:style w:type="paragraph" w:styleId="BalloonText">
    <w:name w:val="Balloon Text"/>
    <w:basedOn w:val="Normal"/>
    <w:link w:val="BalloonTextChar"/>
    <w:uiPriority w:val="99"/>
    <w:semiHidden/>
    <w:unhideWhenUsed/>
    <w:rsid w:val="00CA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1C8"/>
    <w:rPr>
      <w:rFonts w:ascii="Tahoma" w:hAnsi="Tahoma" w:cs="Tahoma"/>
      <w:sz w:val="16"/>
      <w:szCs w:val="16"/>
    </w:rPr>
  </w:style>
  <w:style w:type="paragraph" w:styleId="Header">
    <w:name w:val="header"/>
    <w:basedOn w:val="Normal"/>
    <w:link w:val="HeaderChar"/>
    <w:uiPriority w:val="99"/>
    <w:unhideWhenUsed/>
    <w:rsid w:val="00511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384"/>
  </w:style>
  <w:style w:type="paragraph" w:styleId="Footer">
    <w:name w:val="footer"/>
    <w:basedOn w:val="Normal"/>
    <w:link w:val="FooterChar"/>
    <w:uiPriority w:val="99"/>
    <w:unhideWhenUsed/>
    <w:rsid w:val="00511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3435</Words>
  <Characters>19581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3</cp:revision>
  <dcterms:created xsi:type="dcterms:W3CDTF">2018-03-27T00:52:00Z</dcterms:created>
  <dcterms:modified xsi:type="dcterms:W3CDTF">2018-03-27T02:31:00Z</dcterms:modified>
</cp:coreProperties>
</file>